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5BA7" w14:textId="77777777" w:rsidR="00196FFD" w:rsidRDefault="00196FFD">
      <w:pPr>
        <w:snapToGrid w:val="0"/>
        <w:rPr>
          <w:rFonts w:ascii="Times New Roman" w:eastAsiaTheme="minorEastAsia" w:hAnsi="Times New Roman"/>
          <w:b/>
          <w:sz w:val="18"/>
          <w:szCs w:val="18"/>
        </w:rPr>
      </w:pPr>
    </w:p>
    <w:p w14:paraId="6F02047C" w14:textId="77777777" w:rsidR="00196FFD" w:rsidRDefault="00000000">
      <w:pPr>
        <w:pStyle w:val="a5"/>
        <w:jc w:val="center"/>
        <w:rPr>
          <w:rFonts w:ascii="Times New Roman" w:eastAsiaTheme="minorEastAsia" w:hAnsi="Times New Roman"/>
          <w:b/>
          <w:sz w:val="32"/>
          <w:szCs w:val="32"/>
        </w:rPr>
      </w:pPr>
      <w:r>
        <w:rPr>
          <w:rFonts w:ascii="Times New Roman" w:eastAsiaTheme="minorEastAsia" w:hAnsi="Times New Roman" w:hint="eastAsia"/>
          <w:b/>
          <w:sz w:val="32"/>
          <w:szCs w:val="32"/>
        </w:rPr>
        <w:t>江苏省水利建设工程有限公司</w:t>
      </w:r>
    </w:p>
    <w:p w14:paraId="3B72FBB0" w14:textId="77777777" w:rsidR="00196FFD" w:rsidRDefault="00196FFD"/>
    <w:p w14:paraId="452E657B" w14:textId="77777777" w:rsidR="00196FFD" w:rsidRDefault="00000000">
      <w:pPr>
        <w:pStyle w:val="a6"/>
        <w:spacing w:line="360" w:lineRule="auto"/>
        <w:jc w:val="center"/>
        <w:rPr>
          <w:rFonts w:ascii="Times New Roman" w:hAnsi="Times New Roman" w:cs="Times New Roman"/>
          <w:b/>
          <w:sz w:val="52"/>
          <w:szCs w:val="52"/>
        </w:rPr>
      </w:pPr>
      <w:r>
        <w:rPr>
          <w:rFonts w:ascii="Times New Roman" w:hAnsi="Times New Roman" w:cs="Times New Roman"/>
          <w:b/>
          <w:sz w:val="52"/>
          <w:szCs w:val="52"/>
        </w:rPr>
        <w:t>水泥采购招标文件</w:t>
      </w:r>
    </w:p>
    <w:p w14:paraId="1FF7F1A8" w14:textId="77777777" w:rsidR="00196FFD" w:rsidRDefault="00196FFD">
      <w:pPr>
        <w:ind w:firstLine="480"/>
        <w:rPr>
          <w:rFonts w:ascii="Times New Roman" w:eastAsiaTheme="minorEastAsia" w:hAnsi="Times New Roman"/>
          <w:sz w:val="18"/>
          <w:szCs w:val="18"/>
        </w:rPr>
      </w:pPr>
    </w:p>
    <w:p w14:paraId="05FE88EF" w14:textId="77777777" w:rsidR="00196FFD" w:rsidRDefault="00196FFD">
      <w:pPr>
        <w:snapToGrid w:val="0"/>
        <w:ind w:firstLine="723"/>
        <w:rPr>
          <w:rFonts w:ascii="Times New Roman" w:eastAsiaTheme="minorEastAsia" w:hAnsi="Times New Roman"/>
          <w:b/>
          <w:sz w:val="18"/>
          <w:szCs w:val="18"/>
        </w:rPr>
      </w:pPr>
    </w:p>
    <w:p w14:paraId="10D7F691" w14:textId="77777777" w:rsidR="00196FFD" w:rsidRDefault="00196FFD">
      <w:pPr>
        <w:adjustRightInd w:val="0"/>
        <w:snapToGrid w:val="0"/>
        <w:spacing w:line="480" w:lineRule="auto"/>
        <w:ind w:firstLine="480"/>
        <w:jc w:val="center"/>
        <w:rPr>
          <w:rFonts w:ascii="Times New Roman" w:eastAsiaTheme="minorEastAsia" w:hAnsi="Times New Roman"/>
          <w:bCs/>
          <w:sz w:val="18"/>
          <w:szCs w:val="18"/>
        </w:rPr>
      </w:pPr>
    </w:p>
    <w:p w14:paraId="481AE5ED" w14:textId="77777777" w:rsidR="00196FFD" w:rsidRDefault="00000000">
      <w:pPr>
        <w:pStyle w:val="a5"/>
        <w:jc w:val="center"/>
        <w:rPr>
          <w:rFonts w:ascii="Times New Roman" w:eastAsiaTheme="minorEastAsia" w:hAnsi="Times New Roman"/>
          <w:bCs/>
          <w:sz w:val="18"/>
          <w:szCs w:val="18"/>
        </w:rPr>
      </w:pPr>
      <w:r>
        <w:rPr>
          <w:rFonts w:ascii="Times New Roman" w:hAnsi="Times New Roman"/>
          <w:noProof/>
          <w:sz w:val="18"/>
          <w:szCs w:val="18"/>
        </w:rPr>
        <w:drawing>
          <wp:inline distT="0" distB="0" distL="114300" distR="114300" wp14:anchorId="4454781B" wp14:editId="77907328">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4AF3995A" w14:textId="77777777" w:rsidR="00196FFD" w:rsidRDefault="00196FFD">
      <w:pPr>
        <w:ind w:firstLine="480"/>
        <w:rPr>
          <w:rFonts w:ascii="Times New Roman" w:hAnsi="Times New Roman"/>
          <w:sz w:val="18"/>
          <w:szCs w:val="18"/>
        </w:rPr>
      </w:pPr>
    </w:p>
    <w:p w14:paraId="7E4EECE1" w14:textId="77777777" w:rsidR="00196FFD" w:rsidRDefault="00196FFD">
      <w:pPr>
        <w:ind w:firstLine="480"/>
        <w:rPr>
          <w:rFonts w:ascii="Times New Roman" w:hAnsi="Times New Roman"/>
          <w:sz w:val="18"/>
          <w:szCs w:val="18"/>
        </w:rPr>
      </w:pPr>
    </w:p>
    <w:p w14:paraId="34E2761D"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6EDA1278"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3F0380ED"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0475DD57"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38B912E5"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2F16AF30"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144B8FAB"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31D354AF" w14:textId="77777777" w:rsidR="00196FFD" w:rsidRDefault="00196FFD">
      <w:pPr>
        <w:pStyle w:val="a5"/>
      </w:pPr>
    </w:p>
    <w:p w14:paraId="136494F2" w14:textId="77777777" w:rsidR="00196FFD" w:rsidRDefault="00196FFD">
      <w:pPr>
        <w:snapToGrid w:val="0"/>
        <w:spacing w:before="240" w:line="360" w:lineRule="auto"/>
        <w:ind w:firstLine="482"/>
        <w:rPr>
          <w:rFonts w:ascii="Times New Roman" w:eastAsiaTheme="minorEastAsia" w:hAnsi="Times New Roman"/>
          <w:b/>
          <w:bCs/>
          <w:sz w:val="18"/>
          <w:szCs w:val="18"/>
        </w:rPr>
      </w:pPr>
    </w:p>
    <w:p w14:paraId="14B2B373" w14:textId="77777777" w:rsidR="00196FFD" w:rsidRDefault="00000000">
      <w:pPr>
        <w:spacing w:line="440" w:lineRule="exact"/>
        <w:ind w:firstLineChars="151" w:firstLine="364"/>
        <w:jc w:val="center"/>
        <w:rPr>
          <w:rFonts w:ascii="Times New Roman" w:eastAsiaTheme="minorEastAsia" w:hAnsi="Times New Roman"/>
          <w:b/>
          <w:bCs/>
          <w:sz w:val="24"/>
          <w:szCs w:val="24"/>
        </w:rPr>
      </w:pPr>
      <w:r>
        <w:rPr>
          <w:rFonts w:ascii="Times New Roman" w:eastAsiaTheme="minorEastAsia" w:hAnsi="Times New Roman"/>
          <w:b/>
          <w:bCs/>
          <w:sz w:val="24"/>
          <w:szCs w:val="24"/>
        </w:rPr>
        <w:t>招标项目：</w:t>
      </w:r>
      <w:r>
        <w:rPr>
          <w:rFonts w:ascii="Times New Roman" w:eastAsiaTheme="minorEastAsia" w:hAnsi="Times New Roman" w:hint="eastAsia"/>
          <w:b/>
          <w:bCs/>
          <w:sz w:val="24"/>
          <w:szCs w:val="24"/>
        </w:rPr>
        <w:t>洪泽湖周边滞洪区近期建设工程（泗洪县）施工</w:t>
      </w:r>
      <w:r>
        <w:rPr>
          <w:rFonts w:ascii="Times New Roman" w:eastAsiaTheme="minorEastAsia" w:hAnsi="Times New Roman" w:hint="eastAsia"/>
          <w:b/>
          <w:bCs/>
          <w:sz w:val="24"/>
          <w:szCs w:val="24"/>
        </w:rPr>
        <w:t>16</w:t>
      </w:r>
      <w:r>
        <w:rPr>
          <w:rFonts w:ascii="Times New Roman" w:eastAsiaTheme="minorEastAsia" w:hAnsi="Times New Roman" w:hint="eastAsia"/>
          <w:b/>
          <w:bCs/>
          <w:sz w:val="24"/>
          <w:szCs w:val="24"/>
        </w:rPr>
        <w:t>标</w:t>
      </w:r>
    </w:p>
    <w:p w14:paraId="269B0AB6" w14:textId="77777777" w:rsidR="00196FFD" w:rsidRDefault="00000000">
      <w:pPr>
        <w:spacing w:line="440" w:lineRule="exact"/>
        <w:ind w:firstLineChars="151" w:firstLine="364"/>
        <w:jc w:val="center"/>
        <w:rPr>
          <w:rFonts w:ascii="Times New Roman" w:eastAsiaTheme="minorEastAsia" w:hAnsi="Times New Roman"/>
          <w:b/>
          <w:bCs/>
          <w:sz w:val="24"/>
          <w:szCs w:val="24"/>
        </w:rPr>
      </w:pPr>
      <w:r>
        <w:rPr>
          <w:rFonts w:ascii="Times New Roman" w:eastAsiaTheme="minorEastAsia" w:hAnsi="Times New Roman"/>
          <w:b/>
          <w:bCs/>
          <w:sz w:val="24"/>
          <w:szCs w:val="24"/>
        </w:rPr>
        <w:t>招</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标</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人：江苏省水利建设工程有限公司</w:t>
      </w:r>
    </w:p>
    <w:p w14:paraId="24F6A9FB" w14:textId="77777777" w:rsidR="00196FFD" w:rsidRDefault="00000000">
      <w:pPr>
        <w:spacing w:line="440" w:lineRule="exact"/>
        <w:ind w:firstLineChars="200" w:firstLine="482"/>
        <w:jc w:val="center"/>
        <w:rPr>
          <w:rFonts w:ascii="Times New Roman" w:hAnsi="Times New Roman"/>
          <w:b/>
          <w:sz w:val="24"/>
          <w:szCs w:val="24"/>
        </w:rPr>
      </w:pPr>
      <w:r>
        <w:rPr>
          <w:rFonts w:ascii="Times New Roman" w:hAnsi="Times New Roman"/>
          <w:b/>
          <w:sz w:val="24"/>
          <w:szCs w:val="24"/>
        </w:rPr>
        <w:t>现场管理机构：</w:t>
      </w:r>
      <w:r>
        <w:rPr>
          <w:rFonts w:ascii="Times New Roman" w:hAnsi="Times New Roman" w:hint="eastAsia"/>
          <w:b/>
          <w:sz w:val="24"/>
          <w:szCs w:val="24"/>
        </w:rPr>
        <w:t>江苏省水利建设工程有限公司洪泽湖周边滞洪区近期建设工程（泗洪县）施工</w:t>
      </w:r>
      <w:r>
        <w:rPr>
          <w:rFonts w:ascii="Times New Roman" w:hAnsi="Times New Roman" w:hint="eastAsia"/>
          <w:b/>
          <w:sz w:val="24"/>
          <w:szCs w:val="24"/>
        </w:rPr>
        <w:t>16</w:t>
      </w:r>
      <w:r>
        <w:rPr>
          <w:rFonts w:ascii="Times New Roman" w:hAnsi="Times New Roman" w:hint="eastAsia"/>
          <w:b/>
          <w:sz w:val="24"/>
          <w:szCs w:val="24"/>
        </w:rPr>
        <w:t>标项目经理部</w:t>
      </w:r>
    </w:p>
    <w:p w14:paraId="25E3CF10" w14:textId="5CC0268D" w:rsidR="00196FFD" w:rsidRDefault="00000000">
      <w:pPr>
        <w:snapToGrid w:val="0"/>
        <w:spacing w:before="240" w:line="360" w:lineRule="auto"/>
        <w:ind w:firstLineChars="161" w:firstLine="388"/>
        <w:jc w:val="center"/>
        <w:rPr>
          <w:rFonts w:ascii="Times New Roman" w:hAnsi="Times New Roman"/>
          <w:b/>
          <w:szCs w:val="21"/>
        </w:rPr>
      </w:pPr>
      <w:r>
        <w:rPr>
          <w:rFonts w:ascii="Times New Roman" w:eastAsiaTheme="minorEastAsia" w:hAnsi="Times New Roman"/>
          <w:b/>
          <w:bCs/>
          <w:sz w:val="24"/>
          <w:szCs w:val="24"/>
        </w:rPr>
        <w:t>编制日期：</w:t>
      </w:r>
      <w:r>
        <w:rPr>
          <w:rFonts w:ascii="Times New Roman" w:hAnsi="Times New Roman" w:hint="eastAsia"/>
          <w:b/>
          <w:sz w:val="24"/>
          <w:szCs w:val="24"/>
        </w:rPr>
        <w:t>2</w:t>
      </w:r>
      <w:r>
        <w:rPr>
          <w:rFonts w:ascii="Times New Roman" w:hAnsi="Times New Roman"/>
          <w:b/>
          <w:sz w:val="24"/>
          <w:szCs w:val="24"/>
        </w:rPr>
        <w:t>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8</w:t>
      </w:r>
      <w:r>
        <w:rPr>
          <w:rFonts w:ascii="Times New Roman" w:hAnsi="Times New Roman"/>
          <w:b/>
          <w:sz w:val="24"/>
          <w:szCs w:val="24"/>
        </w:rPr>
        <w:t>月</w:t>
      </w:r>
      <w:r w:rsidR="002A71EE">
        <w:rPr>
          <w:rFonts w:ascii="Times New Roman" w:hAnsi="Times New Roman" w:hint="eastAsia"/>
          <w:b/>
          <w:sz w:val="24"/>
          <w:szCs w:val="24"/>
        </w:rPr>
        <w:t>8</w:t>
      </w:r>
      <w:r>
        <w:rPr>
          <w:rFonts w:ascii="Times New Roman" w:hAnsi="Times New Roman"/>
          <w:b/>
          <w:sz w:val="24"/>
          <w:szCs w:val="24"/>
        </w:rPr>
        <w:t>日</w:t>
      </w:r>
    </w:p>
    <w:p w14:paraId="2F8B5A3A" w14:textId="77777777" w:rsidR="00196FFD" w:rsidRDefault="00000000">
      <w:pPr>
        <w:rPr>
          <w:rFonts w:ascii="Times New Roman" w:hAnsi="Times New Roman"/>
          <w:b/>
          <w:sz w:val="32"/>
          <w:szCs w:val="32"/>
        </w:rPr>
      </w:pPr>
      <w:r>
        <w:rPr>
          <w:rFonts w:ascii="Times New Roman" w:hAnsi="Times New Roman"/>
          <w:b/>
          <w:sz w:val="32"/>
          <w:szCs w:val="32"/>
        </w:rPr>
        <w:br w:type="page"/>
      </w:r>
    </w:p>
    <w:p w14:paraId="10112C81" w14:textId="77777777" w:rsidR="00196FFD" w:rsidRDefault="00000000">
      <w:pPr>
        <w:spacing w:beforeLines="100" w:before="312"/>
        <w:jc w:val="center"/>
        <w:outlineLvl w:val="0"/>
        <w:rPr>
          <w:rFonts w:ascii="Times New Roman" w:hAnsi="Times New Roman"/>
          <w:b/>
          <w:sz w:val="32"/>
          <w:szCs w:val="32"/>
        </w:rPr>
      </w:pPr>
      <w:r>
        <w:rPr>
          <w:rFonts w:ascii="Times New Roman" w:hAnsi="Times New Roman"/>
          <w:b/>
          <w:sz w:val="32"/>
          <w:szCs w:val="32"/>
        </w:rPr>
        <w:lastRenderedPageBreak/>
        <w:t>第一章</w:t>
      </w:r>
      <w:r>
        <w:rPr>
          <w:rFonts w:ascii="Times New Roman" w:hAnsi="Times New Roman"/>
          <w:b/>
          <w:sz w:val="32"/>
          <w:szCs w:val="32"/>
        </w:rPr>
        <w:t xml:space="preserve"> </w:t>
      </w:r>
      <w:r>
        <w:rPr>
          <w:rFonts w:ascii="Times New Roman" w:hAnsi="Times New Roman"/>
          <w:b/>
          <w:sz w:val="32"/>
          <w:szCs w:val="32"/>
        </w:rPr>
        <w:t>招标公告</w:t>
      </w:r>
    </w:p>
    <w:p w14:paraId="7DE504A3" w14:textId="77777777" w:rsidR="00196FFD" w:rsidRDefault="00196FFD">
      <w:pPr>
        <w:adjustRightInd w:val="0"/>
        <w:snapToGrid w:val="0"/>
        <w:spacing w:line="288" w:lineRule="auto"/>
        <w:ind w:firstLine="482"/>
        <w:rPr>
          <w:rFonts w:ascii="Times New Roman" w:hAnsi="Times New Roman"/>
          <w:sz w:val="24"/>
          <w:szCs w:val="24"/>
        </w:rPr>
      </w:pPr>
    </w:p>
    <w:p w14:paraId="55EFCEC2" w14:textId="77777777" w:rsidR="00196FFD" w:rsidRDefault="00000000">
      <w:pPr>
        <w:adjustRightInd w:val="0"/>
        <w:snapToGrid w:val="0"/>
        <w:spacing w:line="360" w:lineRule="auto"/>
        <w:ind w:firstLine="482"/>
        <w:rPr>
          <w:rFonts w:ascii="Times New Roman" w:hAnsi="Times New Roman"/>
          <w:sz w:val="24"/>
          <w:szCs w:val="24"/>
        </w:rPr>
      </w:pPr>
      <w:r>
        <w:rPr>
          <w:rFonts w:ascii="Times New Roman" w:hAnsi="Times New Roman"/>
          <w:sz w:val="24"/>
          <w:szCs w:val="24"/>
        </w:rPr>
        <w:t>我公司中标承建了</w:t>
      </w:r>
      <w:r>
        <w:rPr>
          <w:rFonts w:ascii="Times New Roman" w:hAnsi="Times New Roman" w:hint="eastAsia"/>
          <w:b/>
          <w:bCs/>
          <w:sz w:val="24"/>
          <w:szCs w:val="24"/>
          <w:u w:val="single"/>
        </w:rPr>
        <w:t>洪泽湖周边滞洪区近期建设工程（泗洪县）施工</w:t>
      </w:r>
      <w:r>
        <w:rPr>
          <w:rFonts w:ascii="Times New Roman" w:hAnsi="Times New Roman" w:hint="eastAsia"/>
          <w:b/>
          <w:bCs/>
          <w:sz w:val="24"/>
          <w:szCs w:val="24"/>
          <w:u w:val="single"/>
        </w:rPr>
        <w:t>16</w:t>
      </w:r>
      <w:r>
        <w:rPr>
          <w:rFonts w:ascii="Times New Roman" w:hAnsi="Times New Roman" w:hint="eastAsia"/>
          <w:b/>
          <w:bCs/>
          <w:sz w:val="24"/>
          <w:szCs w:val="24"/>
          <w:u w:val="single"/>
        </w:rPr>
        <w:t>标</w:t>
      </w:r>
      <w:r>
        <w:rPr>
          <w:rFonts w:ascii="Times New Roman" w:hAnsi="Times New Roman" w:hint="eastAsia"/>
          <w:sz w:val="24"/>
          <w:szCs w:val="24"/>
        </w:rPr>
        <w:t>工程</w:t>
      </w:r>
      <w:r>
        <w:rPr>
          <w:rFonts w:ascii="Times New Roman" w:hAnsi="Times New Roman"/>
          <w:sz w:val="24"/>
          <w:szCs w:val="24"/>
        </w:rPr>
        <w:t>，为保证优质、高效、安全地完成施工任务，现决定对该项目</w:t>
      </w:r>
      <w:r>
        <w:rPr>
          <w:rFonts w:ascii="Times New Roman" w:hAnsi="Times New Roman" w:hint="eastAsia"/>
          <w:b/>
          <w:bCs/>
          <w:sz w:val="24"/>
          <w:szCs w:val="24"/>
          <w:u w:val="single"/>
        </w:rPr>
        <w:t>水泥土</w:t>
      </w:r>
      <w:r>
        <w:rPr>
          <w:rFonts w:ascii="Times New Roman" w:hAnsi="Times New Roman"/>
          <w:sz w:val="24"/>
          <w:szCs w:val="24"/>
        </w:rPr>
        <w:t>使用的</w:t>
      </w:r>
      <w:r>
        <w:rPr>
          <w:rFonts w:ascii="Times New Roman" w:hAnsi="Times New Roman" w:hint="eastAsia"/>
          <w:b/>
          <w:bCs/>
          <w:sz w:val="24"/>
          <w:szCs w:val="24"/>
          <w:u w:val="single"/>
        </w:rPr>
        <w:t>普通硅酸盐水泥</w:t>
      </w:r>
      <w:r>
        <w:rPr>
          <w:rFonts w:ascii="Times New Roman" w:hAnsi="Times New Roman" w:hint="eastAsia"/>
          <w:b/>
          <w:bCs/>
          <w:sz w:val="24"/>
          <w:szCs w:val="24"/>
          <w:u w:val="single"/>
        </w:rPr>
        <w:t>P</w:t>
      </w:r>
      <w:r>
        <w:rPr>
          <w:rFonts w:ascii="Times New Roman" w:hAnsi="Times New Roman" w:hint="eastAsia"/>
          <w:b/>
          <w:bCs/>
          <w:sz w:val="24"/>
          <w:szCs w:val="24"/>
          <w:u w:val="single"/>
        </w:rPr>
        <w:t>·</w:t>
      </w:r>
      <w:r>
        <w:rPr>
          <w:rFonts w:ascii="Times New Roman" w:hAnsi="Times New Roman" w:hint="eastAsia"/>
          <w:b/>
          <w:bCs/>
          <w:sz w:val="24"/>
          <w:szCs w:val="24"/>
          <w:u w:val="single"/>
        </w:rPr>
        <w:t>O 42.5</w:t>
      </w:r>
      <w:r>
        <w:rPr>
          <w:rFonts w:ascii="Times New Roman" w:hAnsi="Times New Roman" w:hint="eastAsia"/>
          <w:sz w:val="24"/>
          <w:szCs w:val="24"/>
        </w:rPr>
        <w:t>的采购</w:t>
      </w:r>
      <w:r>
        <w:rPr>
          <w:rFonts w:ascii="Times New Roman" w:hAnsi="Times New Roman"/>
          <w:sz w:val="24"/>
          <w:szCs w:val="24"/>
        </w:rPr>
        <w:t>进行公开招标</w:t>
      </w:r>
      <w:r>
        <w:rPr>
          <w:rFonts w:ascii="Times New Roman" w:hAnsi="Times New Roman" w:hint="eastAsia"/>
          <w:sz w:val="24"/>
          <w:szCs w:val="24"/>
        </w:rPr>
        <w:t>，欢迎新老客户参加竞标</w:t>
      </w:r>
      <w:r>
        <w:rPr>
          <w:rFonts w:ascii="Times New Roman" w:hAnsi="Times New Roman"/>
          <w:sz w:val="24"/>
          <w:szCs w:val="24"/>
        </w:rPr>
        <w:t>。</w:t>
      </w:r>
      <w:bookmarkStart w:id="0" w:name="_Toc13095"/>
      <w:bookmarkStart w:id="1" w:name="_Toc211244988"/>
      <w:bookmarkStart w:id="2" w:name="_Toc374458968"/>
    </w:p>
    <w:bookmarkEnd w:id="0"/>
    <w:bookmarkEnd w:id="1"/>
    <w:bookmarkEnd w:id="2"/>
    <w:p w14:paraId="6BDBD7E5" w14:textId="77777777" w:rsidR="00196FFD" w:rsidRDefault="00000000">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一、投标人资格要求</w:t>
      </w:r>
    </w:p>
    <w:p w14:paraId="6BF649D9" w14:textId="77777777" w:rsidR="00196FFD" w:rsidRDefault="00000000">
      <w:pPr>
        <w:adjustRightInd w:val="0"/>
        <w:snapToGrid w:val="0"/>
        <w:spacing w:line="360"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627C0C21" w14:textId="77777777" w:rsidR="00196FFD" w:rsidRDefault="00000000">
      <w:pPr>
        <w:adjustRightInd w:val="0"/>
        <w:snapToGrid w:val="0"/>
        <w:spacing w:line="360" w:lineRule="auto"/>
        <w:ind w:left="482"/>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4BEA4965" w14:textId="77777777" w:rsidR="00196FFD" w:rsidRDefault="00000000">
      <w:pPr>
        <w:adjustRightInd w:val="0"/>
        <w:snapToGrid w:val="0"/>
        <w:spacing w:line="360" w:lineRule="auto"/>
        <w:ind w:firstLine="480"/>
        <w:rPr>
          <w:rFonts w:ascii="Times New Roman" w:hAnsi="Times New Roman"/>
          <w:sz w:val="24"/>
          <w:szCs w:val="24"/>
        </w:rPr>
      </w:pPr>
      <w:r>
        <w:rPr>
          <w:rFonts w:ascii="Times New Roman" w:hAnsi="Times New Roman"/>
          <w:sz w:val="24"/>
          <w:szCs w:val="24"/>
        </w:rPr>
        <w:t>请有意参加投标的</w:t>
      </w:r>
      <w:r>
        <w:rPr>
          <w:rFonts w:ascii="Times New Roman" w:hAnsi="Times New Roman" w:hint="eastAsia"/>
          <w:sz w:val="24"/>
          <w:szCs w:val="24"/>
        </w:rPr>
        <w:t>供应商</w:t>
      </w:r>
      <w:r>
        <w:rPr>
          <w:rFonts w:ascii="Times New Roman" w:hAnsi="Times New Roman"/>
          <w:sz w:val="24"/>
          <w:szCs w:val="24"/>
        </w:rPr>
        <w:t>至江苏省水利建设工程有限公司网站（</w:t>
      </w:r>
      <w:r>
        <w:rPr>
          <w:rFonts w:ascii="Times New Roman" w:hAnsi="Times New Roman"/>
          <w:sz w:val="24"/>
          <w:szCs w:val="24"/>
        </w:rPr>
        <w:t>http://www.jswcc.com/</w:t>
      </w:r>
      <w:r>
        <w:rPr>
          <w:rFonts w:ascii="Times New Roman" w:hAnsi="Times New Roman"/>
          <w:sz w:val="24"/>
          <w:szCs w:val="24"/>
        </w:rPr>
        <w:t>）下载本</w:t>
      </w:r>
      <w:r>
        <w:rPr>
          <w:rFonts w:ascii="Times New Roman" w:hAnsi="Times New Roman" w:hint="eastAsia"/>
          <w:sz w:val="24"/>
          <w:szCs w:val="24"/>
        </w:rPr>
        <w:t>次水泥采购的</w:t>
      </w:r>
      <w:r>
        <w:rPr>
          <w:rFonts w:ascii="Times New Roman" w:hAnsi="Times New Roman"/>
          <w:sz w:val="24"/>
          <w:szCs w:val="24"/>
        </w:rPr>
        <w:t>招标文件。</w:t>
      </w:r>
    </w:p>
    <w:p w14:paraId="760E87BF" w14:textId="77777777" w:rsidR="00196FFD" w:rsidRDefault="00000000">
      <w:pPr>
        <w:spacing w:line="360" w:lineRule="auto"/>
        <w:ind w:firstLineChars="247" w:firstLine="593"/>
        <w:rPr>
          <w:rFonts w:ascii="Times New Roman" w:hAnsi="Times New Roman"/>
          <w:sz w:val="24"/>
          <w:szCs w:val="24"/>
        </w:rPr>
      </w:pPr>
      <w:r>
        <w:rPr>
          <w:rFonts w:ascii="Times New Roman" w:hAnsi="Times New Roman" w:hint="eastAsia"/>
          <w:sz w:val="24"/>
          <w:szCs w:val="24"/>
        </w:rPr>
        <w:t>招标人联系人：</w:t>
      </w:r>
      <w:r>
        <w:rPr>
          <w:rFonts w:ascii="Times New Roman" w:hAnsi="Times New Roman" w:hint="eastAsia"/>
          <w:sz w:val="24"/>
          <w:szCs w:val="24"/>
          <w:highlight w:val="yellow"/>
        </w:rPr>
        <w:t>王俊（联系电话：</w:t>
      </w:r>
      <w:r>
        <w:rPr>
          <w:rFonts w:ascii="Times New Roman" w:hAnsi="Times New Roman" w:hint="eastAsia"/>
          <w:sz w:val="24"/>
          <w:szCs w:val="24"/>
          <w:highlight w:val="yellow"/>
        </w:rPr>
        <w:t>18252788899</w:t>
      </w:r>
      <w:r>
        <w:rPr>
          <w:rFonts w:ascii="Times New Roman" w:hAnsi="Times New Roman" w:hint="eastAsia"/>
          <w:sz w:val="24"/>
          <w:szCs w:val="24"/>
          <w:highlight w:val="yellow"/>
        </w:rPr>
        <w:t>）（长征西路</w:t>
      </w:r>
      <w:r>
        <w:rPr>
          <w:rFonts w:ascii="Times New Roman" w:hAnsi="Times New Roman" w:hint="eastAsia"/>
          <w:sz w:val="24"/>
          <w:szCs w:val="24"/>
          <w:highlight w:val="yellow"/>
        </w:rPr>
        <w:t>14</w:t>
      </w:r>
      <w:r>
        <w:rPr>
          <w:rFonts w:ascii="Times New Roman" w:hAnsi="Times New Roman" w:hint="eastAsia"/>
          <w:sz w:val="24"/>
          <w:szCs w:val="24"/>
          <w:highlight w:val="yellow"/>
        </w:rPr>
        <w:t>号）</w:t>
      </w:r>
    </w:p>
    <w:p w14:paraId="267AA559" w14:textId="46AB7538" w:rsidR="00196FFD" w:rsidRDefault="00000000">
      <w:pPr>
        <w:spacing w:line="360" w:lineRule="auto"/>
        <w:ind w:firstLineChars="247" w:firstLine="593"/>
        <w:rPr>
          <w:rFonts w:ascii="Times New Roman" w:hAnsi="Times New Roman"/>
          <w:sz w:val="24"/>
          <w:szCs w:val="24"/>
        </w:rPr>
      </w:pPr>
      <w:r>
        <w:rPr>
          <w:rFonts w:ascii="Times New Roman" w:hAnsi="Times New Roman" w:hint="eastAsia"/>
          <w:sz w:val="24"/>
          <w:szCs w:val="24"/>
        </w:rPr>
        <w:t>项目部联系人：</w:t>
      </w:r>
      <w:r w:rsidR="003B6A06">
        <w:rPr>
          <w:rFonts w:ascii="Times New Roman" w:hAnsi="Times New Roman" w:hint="eastAsia"/>
          <w:sz w:val="24"/>
          <w:szCs w:val="24"/>
        </w:rPr>
        <w:t>齐孟淳（联系电话：</w:t>
      </w:r>
      <w:r w:rsidR="003B6A06">
        <w:rPr>
          <w:rFonts w:ascii="Times New Roman" w:hAnsi="Times New Roman" w:hint="eastAsia"/>
          <w:sz w:val="24"/>
          <w:szCs w:val="24"/>
        </w:rPr>
        <w:t>15803789779</w:t>
      </w:r>
      <w:r w:rsidR="003B6A06">
        <w:rPr>
          <w:rFonts w:ascii="Times New Roman" w:hAnsi="Times New Roman" w:hint="eastAsia"/>
          <w:sz w:val="24"/>
          <w:szCs w:val="24"/>
        </w:rPr>
        <w:t>）</w:t>
      </w:r>
    </w:p>
    <w:p w14:paraId="4A25FDA8" w14:textId="77777777" w:rsidR="00196FFD" w:rsidRDefault="00000000">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三、投标文件的递交</w:t>
      </w:r>
    </w:p>
    <w:p w14:paraId="2E80E3F5" w14:textId="77777777" w:rsidR="00196FFD" w:rsidRDefault="00000000">
      <w:pPr>
        <w:adjustRightInd w:val="0"/>
        <w:snapToGrid w:val="0"/>
        <w:spacing w:line="360" w:lineRule="auto"/>
        <w:ind w:firstLineChars="200" w:firstLine="480"/>
        <w:rPr>
          <w:rFonts w:ascii="Times New Roman" w:hAnsi="Times New Roman"/>
          <w:b/>
          <w:sz w:val="24"/>
          <w:szCs w:val="24"/>
        </w:rPr>
      </w:pPr>
      <w:r>
        <w:rPr>
          <w:rFonts w:ascii="Times New Roman" w:hAnsi="Times New Roman"/>
          <w:sz w:val="24"/>
          <w:szCs w:val="24"/>
        </w:rPr>
        <w:t>本次投标采取</w:t>
      </w:r>
      <w:r>
        <w:rPr>
          <w:rFonts w:ascii="Times New Roman" w:hAnsi="Times New Roman" w:hint="eastAsia"/>
          <w:sz w:val="24"/>
          <w:szCs w:val="24"/>
        </w:rPr>
        <w:t>现场</w:t>
      </w:r>
      <w:r>
        <w:rPr>
          <w:rFonts w:ascii="Times New Roman" w:hAnsi="Times New Roman"/>
          <w:sz w:val="24"/>
          <w:szCs w:val="24"/>
        </w:rPr>
        <w:t>投标方式，投标人于</w:t>
      </w:r>
      <w:r>
        <w:rPr>
          <w:rFonts w:ascii="Times New Roman" w:hAnsi="Times New Roman" w:hint="eastAsia"/>
          <w:sz w:val="24"/>
          <w:szCs w:val="24"/>
          <w:highlight w:val="yellow"/>
        </w:rPr>
        <w:t>2025</w:t>
      </w:r>
      <w:r>
        <w:rPr>
          <w:rFonts w:ascii="Times New Roman" w:hAnsi="Times New Roman" w:hint="eastAsia"/>
          <w:sz w:val="24"/>
          <w:szCs w:val="24"/>
          <w:highlight w:val="yellow"/>
        </w:rPr>
        <w:t>年</w:t>
      </w:r>
      <w:r>
        <w:rPr>
          <w:rFonts w:ascii="Times New Roman" w:hAnsi="Times New Roman" w:hint="eastAsia"/>
          <w:sz w:val="24"/>
          <w:szCs w:val="24"/>
          <w:highlight w:val="yellow"/>
        </w:rPr>
        <w:t>8</w:t>
      </w:r>
      <w:r>
        <w:rPr>
          <w:rFonts w:ascii="Times New Roman" w:hAnsi="Times New Roman" w:hint="eastAsia"/>
          <w:sz w:val="24"/>
          <w:szCs w:val="24"/>
          <w:highlight w:val="yellow"/>
        </w:rPr>
        <w:t>月</w:t>
      </w:r>
      <w:r>
        <w:rPr>
          <w:rFonts w:ascii="Times New Roman" w:hAnsi="Times New Roman" w:hint="eastAsia"/>
          <w:sz w:val="24"/>
          <w:szCs w:val="24"/>
          <w:highlight w:val="yellow"/>
        </w:rPr>
        <w:t>15</w:t>
      </w:r>
      <w:r>
        <w:rPr>
          <w:rFonts w:ascii="Times New Roman" w:hAnsi="Times New Roman" w:hint="eastAsia"/>
          <w:sz w:val="24"/>
          <w:szCs w:val="24"/>
          <w:highlight w:val="yellow"/>
        </w:rPr>
        <w:t>日下午</w:t>
      </w:r>
      <w:r>
        <w:rPr>
          <w:rFonts w:ascii="Times New Roman" w:hAnsi="Times New Roman" w:hint="eastAsia"/>
          <w:sz w:val="24"/>
          <w:szCs w:val="24"/>
          <w:highlight w:val="yellow"/>
        </w:rPr>
        <w:t>3:00</w:t>
      </w:r>
      <w:r>
        <w:rPr>
          <w:rFonts w:ascii="Times New Roman" w:hAnsi="Times New Roman"/>
          <w:sz w:val="24"/>
          <w:szCs w:val="24"/>
        </w:rPr>
        <w:t>前将投标文件加盖公章后</w:t>
      </w:r>
      <w:r>
        <w:rPr>
          <w:rFonts w:ascii="Times New Roman" w:hAnsi="Times New Roman" w:hint="eastAsia"/>
          <w:sz w:val="24"/>
          <w:szCs w:val="24"/>
        </w:rPr>
        <w:t>送至</w:t>
      </w:r>
      <w:r>
        <w:rPr>
          <w:rFonts w:ascii="Times New Roman" w:hAnsi="Times New Roman"/>
          <w:sz w:val="24"/>
          <w:szCs w:val="24"/>
        </w:rPr>
        <w:t>江苏省水利建设工程有限公司</w:t>
      </w:r>
      <w:r>
        <w:rPr>
          <w:rFonts w:ascii="Times New Roman" w:hAnsi="Times New Roman" w:hint="eastAsia"/>
          <w:sz w:val="24"/>
          <w:szCs w:val="24"/>
        </w:rPr>
        <w:t>后三</w:t>
      </w:r>
      <w:r>
        <w:rPr>
          <w:rFonts w:ascii="Times New Roman" w:hAnsi="Times New Roman"/>
          <w:sz w:val="24"/>
          <w:szCs w:val="24"/>
        </w:rPr>
        <w:t>楼会议室（扬州市长征西路</w:t>
      </w:r>
      <w:r>
        <w:rPr>
          <w:rFonts w:ascii="Times New Roman" w:hAnsi="Times New Roman"/>
          <w:sz w:val="24"/>
          <w:szCs w:val="24"/>
        </w:rPr>
        <w:t>14</w:t>
      </w:r>
      <w:r>
        <w:rPr>
          <w:rFonts w:ascii="Times New Roman" w:hAnsi="Times New Roman"/>
          <w:sz w:val="24"/>
          <w:szCs w:val="24"/>
        </w:rPr>
        <w:t>号），投标文件每页均须法定代表人或其授权委托人签字并加盖单位公章。</w:t>
      </w:r>
    </w:p>
    <w:p w14:paraId="21B60440" w14:textId="77777777" w:rsidR="00196FFD" w:rsidRDefault="00000000">
      <w:pPr>
        <w:spacing w:line="332" w:lineRule="auto"/>
        <w:ind w:firstLine="482"/>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5ECDC159" w14:textId="77777777" w:rsidR="00196FFD" w:rsidRDefault="00000000">
      <w:pPr>
        <w:spacing w:line="332" w:lineRule="auto"/>
        <w:ind w:firstLine="482"/>
        <w:rPr>
          <w:b/>
          <w:bCs/>
          <w:sz w:val="24"/>
          <w:szCs w:val="22"/>
        </w:rPr>
      </w:pPr>
      <w:r>
        <w:rPr>
          <w:b/>
          <w:bCs/>
          <w:sz w:val="24"/>
          <w:szCs w:val="22"/>
        </w:rPr>
        <w:t>1</w:t>
      </w:r>
      <w:r>
        <w:rPr>
          <w:b/>
          <w:bCs/>
          <w:sz w:val="24"/>
          <w:szCs w:val="22"/>
        </w:rPr>
        <w:t>、投标保证金</w:t>
      </w:r>
    </w:p>
    <w:p w14:paraId="167F52B8" w14:textId="77777777" w:rsidR="00196FFD" w:rsidRDefault="00000000">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请各投标人需在</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8</w:t>
      </w:r>
      <w:r>
        <w:rPr>
          <w:rFonts w:ascii="Times New Roman" w:hAnsi="Times New Roman"/>
          <w:sz w:val="24"/>
          <w:szCs w:val="24"/>
        </w:rPr>
        <w:t>月</w:t>
      </w:r>
      <w:r>
        <w:rPr>
          <w:rFonts w:ascii="Times New Roman" w:hAnsi="Times New Roman" w:hint="eastAsia"/>
          <w:sz w:val="24"/>
          <w:szCs w:val="24"/>
        </w:rPr>
        <w:t>14</w:t>
      </w:r>
      <w:r>
        <w:rPr>
          <w:rFonts w:ascii="Times New Roman" w:hAnsi="Times New Roman" w:hint="eastAsia"/>
          <w:sz w:val="24"/>
          <w:szCs w:val="24"/>
        </w:rPr>
        <w:t>日下午</w:t>
      </w:r>
      <w:r>
        <w:rPr>
          <w:rFonts w:ascii="Times New Roman" w:hAnsi="Times New Roman" w:hint="eastAsia"/>
          <w:sz w:val="24"/>
          <w:szCs w:val="24"/>
        </w:rPr>
        <w:t>16</w:t>
      </w:r>
      <w:r>
        <w:rPr>
          <w:rFonts w:ascii="Times New Roman" w:hAnsi="Times New Roman"/>
          <w:sz w:val="24"/>
          <w:szCs w:val="24"/>
        </w:rPr>
        <w:t>:</w:t>
      </w:r>
      <w:r>
        <w:rPr>
          <w:rFonts w:ascii="Times New Roman" w:hAnsi="Times New Roman" w:hint="eastAsia"/>
          <w:sz w:val="24"/>
          <w:szCs w:val="24"/>
        </w:rPr>
        <w:t>0</w:t>
      </w:r>
      <w:r>
        <w:rPr>
          <w:rFonts w:ascii="Times New Roman" w:hAnsi="Times New Roman"/>
          <w:sz w:val="24"/>
          <w:szCs w:val="24"/>
        </w:rPr>
        <w:t>0</w:t>
      </w:r>
      <w:r>
        <w:rPr>
          <w:rFonts w:ascii="Times New Roman" w:hAnsi="Times New Roman"/>
          <w:sz w:val="24"/>
          <w:szCs w:val="24"/>
        </w:rPr>
        <w:t>前从单位基本户将投标保证金（人民币）</w:t>
      </w:r>
      <w:r w:rsidRPr="00826971">
        <w:rPr>
          <w:rFonts w:ascii="Times New Roman" w:hAnsi="Times New Roman" w:hint="eastAsia"/>
          <w:b/>
          <w:bCs/>
          <w:sz w:val="24"/>
          <w:szCs w:val="24"/>
          <w:highlight w:val="yellow"/>
        </w:rPr>
        <w:t>伍</w:t>
      </w:r>
      <w:r w:rsidRPr="00826971">
        <w:rPr>
          <w:rFonts w:ascii="Times New Roman" w:hAnsi="Times New Roman"/>
          <w:b/>
          <w:bCs/>
          <w:sz w:val="24"/>
          <w:szCs w:val="24"/>
          <w:highlight w:val="yellow"/>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ascii="Times New Roman" w:hAnsi="Times New Roman" w:hint="eastAsia"/>
          <w:b/>
          <w:bCs/>
          <w:sz w:val="24"/>
          <w:szCs w:val="24"/>
        </w:rPr>
        <w:t>洪泽湖</w:t>
      </w:r>
      <w:r>
        <w:rPr>
          <w:rFonts w:ascii="Times New Roman" w:hAnsi="Times New Roman" w:hint="eastAsia"/>
          <w:b/>
          <w:bCs/>
          <w:sz w:val="24"/>
          <w:szCs w:val="24"/>
        </w:rPr>
        <w:t>16</w:t>
      </w:r>
      <w:r>
        <w:rPr>
          <w:rFonts w:ascii="Times New Roman" w:hAnsi="Times New Roman" w:hint="eastAsia"/>
          <w:b/>
          <w:bCs/>
          <w:sz w:val="24"/>
          <w:szCs w:val="24"/>
        </w:rPr>
        <w:t>标</w:t>
      </w:r>
      <w:r>
        <w:rPr>
          <w:rFonts w:ascii="Times New Roman" w:hAnsi="Times New Roman"/>
          <w:b/>
          <w:bCs/>
          <w:sz w:val="24"/>
          <w:szCs w:val="24"/>
        </w:rPr>
        <w:t>水泥采购投标保证金</w:t>
      </w:r>
      <w:r>
        <w:rPr>
          <w:rFonts w:ascii="Times New Roman" w:hAnsi="Times New Roman"/>
          <w:sz w:val="24"/>
          <w:szCs w:val="24"/>
        </w:rPr>
        <w:t>。未中标单位的投标保证金将在</w:t>
      </w:r>
      <w:r>
        <w:rPr>
          <w:rFonts w:ascii="Times New Roman" w:hAnsi="Times New Roman"/>
          <w:sz w:val="24"/>
          <w:szCs w:val="24"/>
        </w:rPr>
        <w:t>7</w:t>
      </w:r>
      <w:r>
        <w:rPr>
          <w:rFonts w:ascii="Times New Roman" w:hAnsi="Times New Roman"/>
          <w:sz w:val="24"/>
          <w:szCs w:val="24"/>
        </w:rPr>
        <w:t>个工作日内归还（不计利息），中标人的投标</w:t>
      </w:r>
      <w:proofErr w:type="gramStart"/>
      <w:r>
        <w:rPr>
          <w:rFonts w:ascii="Times New Roman" w:hAnsi="Times New Roman"/>
          <w:sz w:val="24"/>
          <w:szCs w:val="24"/>
        </w:rPr>
        <w:t>保证金凭已签订</w:t>
      </w:r>
      <w:proofErr w:type="gramEnd"/>
      <w:r>
        <w:rPr>
          <w:rFonts w:ascii="Times New Roman" w:hAnsi="Times New Roman"/>
          <w:sz w:val="24"/>
          <w:szCs w:val="24"/>
        </w:rPr>
        <w:t>的合同和履约保证金（具体金额见后附的格式合同相关条款）已到账的银行收款凭证退还。投标保证金汇入账户：</w:t>
      </w:r>
    </w:p>
    <w:p w14:paraId="2D951916"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户名：</w:t>
      </w:r>
      <w:r>
        <w:rPr>
          <w:rFonts w:ascii="Times New Roman" w:hAnsi="Times New Roman" w:hint="eastAsia"/>
          <w:sz w:val="24"/>
          <w:szCs w:val="24"/>
        </w:rPr>
        <w:t>江苏省水利建设工程有限公司第四工程分公司</w:t>
      </w:r>
    </w:p>
    <w:p w14:paraId="4BF03C54"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银行：</w:t>
      </w:r>
      <w:r>
        <w:rPr>
          <w:rFonts w:ascii="Times New Roman" w:hAnsi="Times New Roman" w:hint="eastAsia"/>
          <w:sz w:val="24"/>
          <w:szCs w:val="24"/>
        </w:rPr>
        <w:t>中国工商银行扬州汶河支行营业室</w:t>
      </w:r>
    </w:p>
    <w:p w14:paraId="5A474C77"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账号：</w:t>
      </w:r>
      <w:r>
        <w:rPr>
          <w:rFonts w:ascii="Times New Roman" w:hAnsi="Times New Roman" w:hint="eastAsia"/>
          <w:sz w:val="24"/>
          <w:szCs w:val="24"/>
        </w:rPr>
        <w:t>1108020909100998890</w:t>
      </w:r>
    </w:p>
    <w:p w14:paraId="7C4D44EC" w14:textId="77777777" w:rsidR="00196FFD" w:rsidRDefault="00000000">
      <w:pPr>
        <w:spacing w:line="332" w:lineRule="auto"/>
        <w:ind w:firstLine="482"/>
        <w:rPr>
          <w:b/>
          <w:bCs/>
          <w:sz w:val="24"/>
          <w:szCs w:val="22"/>
        </w:rPr>
      </w:pPr>
      <w:r>
        <w:rPr>
          <w:b/>
          <w:bCs/>
          <w:sz w:val="24"/>
          <w:szCs w:val="22"/>
        </w:rPr>
        <w:t>2</w:t>
      </w:r>
      <w:r>
        <w:rPr>
          <w:b/>
          <w:bCs/>
          <w:sz w:val="24"/>
          <w:szCs w:val="22"/>
        </w:rPr>
        <w:t>、开标时间及地点</w:t>
      </w:r>
    </w:p>
    <w:p w14:paraId="3B5A0DD1" w14:textId="77777777" w:rsidR="00196FFD" w:rsidRDefault="00000000">
      <w:pPr>
        <w:adjustRightInd w:val="0"/>
        <w:snapToGrid w:val="0"/>
        <w:spacing w:line="327" w:lineRule="auto"/>
        <w:ind w:firstLineChars="200" w:firstLine="480"/>
        <w:rPr>
          <w:rFonts w:ascii="Times New Roman" w:hAnsi="Times New Roman"/>
          <w:sz w:val="24"/>
          <w:szCs w:val="24"/>
        </w:rPr>
      </w:pPr>
      <w:r>
        <w:rPr>
          <w:rFonts w:ascii="Times New Roman" w:hAnsi="Times New Roman"/>
          <w:sz w:val="24"/>
          <w:szCs w:val="24"/>
        </w:rPr>
        <w:t>招标人于</w:t>
      </w:r>
      <w:r>
        <w:rPr>
          <w:rFonts w:ascii="Times New Roman" w:hAnsi="Times New Roman" w:hint="eastAsia"/>
          <w:sz w:val="24"/>
          <w:szCs w:val="24"/>
          <w:highlight w:val="yellow"/>
        </w:rPr>
        <w:t>2025</w:t>
      </w:r>
      <w:r>
        <w:rPr>
          <w:rFonts w:ascii="Times New Roman" w:hAnsi="Times New Roman" w:hint="eastAsia"/>
          <w:sz w:val="24"/>
          <w:szCs w:val="24"/>
          <w:highlight w:val="yellow"/>
        </w:rPr>
        <w:t>年</w:t>
      </w:r>
      <w:r>
        <w:rPr>
          <w:rFonts w:ascii="Times New Roman" w:hAnsi="Times New Roman" w:hint="eastAsia"/>
          <w:sz w:val="24"/>
          <w:szCs w:val="24"/>
          <w:highlight w:val="yellow"/>
        </w:rPr>
        <w:t>8</w:t>
      </w:r>
      <w:r>
        <w:rPr>
          <w:rFonts w:ascii="Times New Roman" w:hAnsi="Times New Roman" w:hint="eastAsia"/>
          <w:sz w:val="24"/>
          <w:szCs w:val="24"/>
          <w:highlight w:val="yellow"/>
        </w:rPr>
        <w:t>月</w:t>
      </w:r>
      <w:r>
        <w:rPr>
          <w:rFonts w:ascii="Times New Roman" w:hAnsi="Times New Roman" w:hint="eastAsia"/>
          <w:sz w:val="24"/>
          <w:szCs w:val="24"/>
          <w:highlight w:val="yellow"/>
        </w:rPr>
        <w:t>15</w:t>
      </w:r>
      <w:r>
        <w:rPr>
          <w:rFonts w:ascii="Times New Roman" w:hAnsi="Times New Roman" w:hint="eastAsia"/>
          <w:sz w:val="24"/>
          <w:szCs w:val="24"/>
          <w:highlight w:val="yellow"/>
        </w:rPr>
        <w:t>日下午</w:t>
      </w:r>
      <w:r>
        <w:rPr>
          <w:rFonts w:ascii="Times New Roman" w:hAnsi="Times New Roman" w:hint="eastAsia"/>
          <w:sz w:val="24"/>
          <w:szCs w:val="24"/>
          <w:highlight w:val="yellow"/>
        </w:rPr>
        <w:t>3:00</w:t>
      </w:r>
      <w:r>
        <w:rPr>
          <w:rFonts w:ascii="Times New Roman" w:hAnsi="Times New Roman"/>
          <w:sz w:val="24"/>
          <w:szCs w:val="24"/>
        </w:rPr>
        <w:t>在江苏省水利建设工程有限公司</w:t>
      </w:r>
      <w:r>
        <w:rPr>
          <w:rFonts w:ascii="Times New Roman" w:hAnsi="Times New Roman" w:hint="eastAsia"/>
          <w:sz w:val="24"/>
          <w:szCs w:val="24"/>
        </w:rPr>
        <w:t>后三</w:t>
      </w:r>
      <w:r>
        <w:rPr>
          <w:rFonts w:ascii="Times New Roman" w:hAnsi="Times New Roman"/>
          <w:sz w:val="24"/>
          <w:szCs w:val="24"/>
        </w:rPr>
        <w:t>楼会议室（扬州市长征西路</w:t>
      </w:r>
      <w:r>
        <w:rPr>
          <w:rFonts w:ascii="Times New Roman" w:hAnsi="Times New Roman"/>
          <w:sz w:val="24"/>
          <w:szCs w:val="24"/>
        </w:rPr>
        <w:t>14</w:t>
      </w:r>
      <w:r>
        <w:rPr>
          <w:rFonts w:ascii="Times New Roman" w:hAnsi="Times New Roman"/>
          <w:sz w:val="24"/>
          <w:szCs w:val="24"/>
        </w:rPr>
        <w:t>号）现场开标。</w:t>
      </w:r>
    </w:p>
    <w:p w14:paraId="08D0DCFA" w14:textId="77777777" w:rsidR="00196FFD" w:rsidRDefault="00000000">
      <w:pPr>
        <w:spacing w:line="360" w:lineRule="auto"/>
        <w:ind w:firstLineChars="200" w:firstLine="482"/>
        <w:outlineLvl w:val="1"/>
        <w:rPr>
          <w:rFonts w:ascii="Times New Roman" w:hAnsi="Times New Roman"/>
          <w:b/>
          <w:bCs/>
          <w:sz w:val="24"/>
          <w:szCs w:val="24"/>
        </w:rPr>
      </w:pPr>
      <w:r>
        <w:rPr>
          <w:rFonts w:ascii="Times New Roman" w:hAnsi="Times New Roman"/>
          <w:b/>
          <w:bCs/>
          <w:sz w:val="24"/>
          <w:szCs w:val="24"/>
        </w:rPr>
        <w:lastRenderedPageBreak/>
        <w:t>五、供货内容及要求</w:t>
      </w:r>
    </w:p>
    <w:p w14:paraId="4FBA1253"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、水泥为</w:t>
      </w:r>
      <w:r>
        <w:rPr>
          <w:rFonts w:ascii="Times New Roman" w:hAnsi="Times New Roman" w:hint="eastAsia"/>
          <w:sz w:val="24"/>
          <w:szCs w:val="24"/>
        </w:rPr>
        <w:t>P.O42.5</w:t>
      </w:r>
      <w:r>
        <w:rPr>
          <w:rFonts w:ascii="Times New Roman" w:hAnsi="Times New Roman" w:hint="eastAsia"/>
          <w:sz w:val="24"/>
          <w:szCs w:val="24"/>
        </w:rPr>
        <w:t>普通硅酸盐水泥，所需规格及暂定用量见下表：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96"/>
        <w:gridCol w:w="908"/>
        <w:gridCol w:w="1495"/>
        <w:gridCol w:w="1694"/>
        <w:gridCol w:w="1489"/>
        <w:gridCol w:w="1276"/>
      </w:tblGrid>
      <w:tr w:rsidR="00196FFD" w14:paraId="7E1356EF" w14:textId="77777777">
        <w:trPr>
          <w:trHeight w:val="1126"/>
        </w:trPr>
        <w:tc>
          <w:tcPr>
            <w:tcW w:w="1781" w:type="dxa"/>
            <w:vAlign w:val="center"/>
          </w:tcPr>
          <w:p w14:paraId="305DDA23" w14:textId="77777777" w:rsidR="00196FFD" w:rsidRDefault="00000000">
            <w:pPr>
              <w:shd w:val="clear" w:color="auto" w:fill="FFFFFF"/>
              <w:spacing w:line="360" w:lineRule="auto"/>
              <w:jc w:val="center"/>
              <w:rPr>
                <w:color w:val="000000" w:themeColor="text1"/>
                <w:sz w:val="24"/>
                <w:szCs w:val="24"/>
              </w:rPr>
            </w:pPr>
            <w:r>
              <w:rPr>
                <w:rFonts w:hint="eastAsia"/>
                <w:color w:val="000000" w:themeColor="text1"/>
                <w:sz w:val="24"/>
                <w:szCs w:val="24"/>
              </w:rPr>
              <w:t>品</w:t>
            </w:r>
            <w:r>
              <w:rPr>
                <w:rFonts w:ascii="宋体" w:hAnsi="宋体" w:cs="宋体" w:hint="eastAsia"/>
                <w:color w:val="000000" w:themeColor="text1"/>
                <w:sz w:val="24"/>
                <w:szCs w:val="24"/>
              </w:rPr>
              <w:t>名</w:t>
            </w:r>
          </w:p>
        </w:tc>
        <w:tc>
          <w:tcPr>
            <w:tcW w:w="996" w:type="dxa"/>
            <w:vAlign w:val="center"/>
          </w:tcPr>
          <w:p w14:paraId="1B863E58" w14:textId="77777777" w:rsidR="00196FFD" w:rsidRDefault="00000000">
            <w:pPr>
              <w:shd w:val="clear" w:color="auto" w:fill="FFFFFF"/>
              <w:spacing w:line="360" w:lineRule="auto"/>
              <w:ind w:firstLineChars="50" w:firstLine="120"/>
              <w:jc w:val="center"/>
              <w:rPr>
                <w:color w:val="000000" w:themeColor="text1"/>
                <w:sz w:val="24"/>
                <w:szCs w:val="24"/>
              </w:rPr>
            </w:pPr>
            <w:r>
              <w:rPr>
                <w:rFonts w:ascii="宋体" w:hAnsi="宋体" w:cs="宋体" w:hint="eastAsia"/>
                <w:color w:val="000000" w:themeColor="text1"/>
                <w:sz w:val="24"/>
                <w:szCs w:val="24"/>
              </w:rPr>
              <w:t>规格</w:t>
            </w:r>
          </w:p>
        </w:tc>
        <w:tc>
          <w:tcPr>
            <w:tcW w:w="908" w:type="dxa"/>
            <w:vAlign w:val="center"/>
          </w:tcPr>
          <w:p w14:paraId="08127057" w14:textId="77777777" w:rsidR="00196FFD" w:rsidRDefault="00000000">
            <w:pPr>
              <w:shd w:val="clear" w:color="auto" w:fill="FFFFFF"/>
              <w:spacing w:line="360" w:lineRule="auto"/>
              <w:jc w:val="center"/>
              <w:rPr>
                <w:color w:val="000000" w:themeColor="text1"/>
                <w:sz w:val="24"/>
                <w:szCs w:val="24"/>
              </w:rPr>
            </w:pPr>
            <w:r>
              <w:rPr>
                <w:rFonts w:ascii="宋体" w:hAnsi="宋体" w:cs="宋体" w:hint="eastAsia"/>
                <w:color w:val="000000" w:themeColor="text1"/>
                <w:sz w:val="24"/>
                <w:szCs w:val="24"/>
              </w:rPr>
              <w:t>水泥品牌</w:t>
            </w:r>
          </w:p>
        </w:tc>
        <w:tc>
          <w:tcPr>
            <w:tcW w:w="1495" w:type="dxa"/>
            <w:vAlign w:val="center"/>
          </w:tcPr>
          <w:p w14:paraId="466C8030" w14:textId="77777777" w:rsidR="00196FFD" w:rsidRDefault="00000000">
            <w:pPr>
              <w:shd w:val="clear" w:color="auto" w:fill="FFFFFF"/>
              <w:spacing w:line="360" w:lineRule="auto"/>
              <w:ind w:left="315" w:hangingChars="150" w:hanging="315"/>
              <w:jc w:val="center"/>
              <w:rPr>
                <w:color w:val="000000" w:themeColor="text1"/>
                <w:sz w:val="24"/>
                <w:szCs w:val="24"/>
              </w:rPr>
            </w:pPr>
            <w:r>
              <w:rPr>
                <w:rFonts w:asciiTheme="minorEastAsia" w:eastAsiaTheme="minorEastAsia" w:hAnsiTheme="minorEastAsia" w:hint="eastAsia"/>
                <w:color w:val="000000" w:themeColor="text1"/>
                <w:szCs w:val="21"/>
              </w:rPr>
              <w:t>暂定数量（</w:t>
            </w:r>
            <w:r>
              <w:rPr>
                <w:rFonts w:asciiTheme="minorEastAsia" w:eastAsiaTheme="minorEastAsia" w:hAnsiTheme="minorEastAsia"/>
                <w:color w:val="000000" w:themeColor="text1"/>
                <w:szCs w:val="21"/>
              </w:rPr>
              <w:t>t</w:t>
            </w:r>
            <w:r>
              <w:rPr>
                <w:rFonts w:asciiTheme="minorEastAsia" w:eastAsiaTheme="minorEastAsia" w:hAnsiTheme="minorEastAsia" w:hint="eastAsia"/>
                <w:color w:val="000000" w:themeColor="text1"/>
                <w:szCs w:val="21"/>
              </w:rPr>
              <w:t>）</w:t>
            </w:r>
          </w:p>
        </w:tc>
        <w:tc>
          <w:tcPr>
            <w:tcW w:w="1694" w:type="dxa"/>
            <w:vAlign w:val="center"/>
          </w:tcPr>
          <w:p w14:paraId="4B7E8F53" w14:textId="77777777" w:rsidR="00196FFD" w:rsidRDefault="00000000">
            <w:pPr>
              <w:shd w:val="clear" w:color="auto" w:fill="FFFFFF"/>
              <w:spacing w:line="360" w:lineRule="auto"/>
              <w:ind w:left="315" w:hangingChars="150" w:hanging="315"/>
              <w:jc w:val="center"/>
              <w:rPr>
                <w:color w:val="000000" w:themeColor="text1"/>
                <w:sz w:val="24"/>
                <w:szCs w:val="24"/>
              </w:rPr>
            </w:pPr>
            <w:r>
              <w:rPr>
                <w:rFonts w:asciiTheme="minorEastAsia" w:eastAsiaTheme="minorEastAsia" w:hAnsiTheme="minorEastAsia" w:hint="eastAsia"/>
                <w:color w:val="000000" w:themeColor="text1"/>
                <w:szCs w:val="21"/>
              </w:rPr>
              <w:t>暂定单价（元）</w:t>
            </w:r>
          </w:p>
        </w:tc>
        <w:tc>
          <w:tcPr>
            <w:tcW w:w="1489" w:type="dxa"/>
            <w:vAlign w:val="center"/>
          </w:tcPr>
          <w:p w14:paraId="514D2D7B" w14:textId="77777777" w:rsidR="00196FFD" w:rsidRDefault="00000000">
            <w:pPr>
              <w:shd w:val="clear" w:color="auto" w:fill="FFFFFF"/>
              <w:spacing w:line="360" w:lineRule="auto"/>
              <w:jc w:val="center"/>
              <w:rPr>
                <w:color w:val="000000" w:themeColor="text1"/>
                <w:sz w:val="24"/>
                <w:szCs w:val="24"/>
              </w:rPr>
            </w:pPr>
            <w:r>
              <w:rPr>
                <w:rFonts w:asciiTheme="minorEastAsia" w:eastAsiaTheme="minorEastAsia" w:hAnsiTheme="minorEastAsia" w:hint="eastAsia"/>
                <w:color w:val="000000" w:themeColor="text1"/>
                <w:szCs w:val="21"/>
              </w:rPr>
              <w:t>暂定合价（元）</w:t>
            </w:r>
          </w:p>
        </w:tc>
        <w:tc>
          <w:tcPr>
            <w:tcW w:w="1276" w:type="dxa"/>
          </w:tcPr>
          <w:p w14:paraId="18D6A8B8" w14:textId="77777777" w:rsidR="00196FFD" w:rsidRDefault="00000000">
            <w:pPr>
              <w:shd w:val="clear" w:color="auto" w:fill="FFFFFF"/>
              <w:spacing w:line="360" w:lineRule="auto"/>
              <w:jc w:val="center"/>
              <w:rPr>
                <w:rFonts w:ascii="宋体" w:hAnsi="宋体" w:cs="宋体" w:hint="eastAsia"/>
                <w:color w:val="000000" w:themeColor="text1"/>
                <w:sz w:val="24"/>
                <w:szCs w:val="24"/>
              </w:rPr>
            </w:pPr>
            <w:r>
              <w:rPr>
                <w:rFonts w:ascii="宋体" w:hAnsi="宋体" w:cs="宋体" w:hint="eastAsia"/>
                <w:color w:val="000000" w:themeColor="text1"/>
                <w:sz w:val="24"/>
                <w:szCs w:val="24"/>
              </w:rPr>
              <w:t>备注</w:t>
            </w:r>
          </w:p>
        </w:tc>
      </w:tr>
      <w:tr w:rsidR="00196FFD" w14:paraId="179630E7" w14:textId="77777777">
        <w:trPr>
          <w:cantSplit/>
          <w:trHeight w:val="713"/>
        </w:trPr>
        <w:tc>
          <w:tcPr>
            <w:tcW w:w="1781" w:type="dxa"/>
            <w:vAlign w:val="center"/>
          </w:tcPr>
          <w:p w14:paraId="46FB0297" w14:textId="77777777" w:rsidR="00196FFD" w:rsidRDefault="00000000" w:rsidP="0093200C">
            <w:pPr>
              <w:shd w:val="clear" w:color="auto" w:fill="FFFFFF"/>
              <w:rPr>
                <w:color w:val="000000" w:themeColor="text1"/>
                <w:sz w:val="24"/>
                <w:szCs w:val="24"/>
              </w:rPr>
            </w:pPr>
            <w:r>
              <w:rPr>
                <w:rFonts w:asciiTheme="minorEastAsia" w:eastAsiaTheme="minorEastAsia" w:hAnsiTheme="minorEastAsia" w:hint="eastAsia"/>
                <w:color w:val="000000" w:themeColor="text1"/>
                <w:szCs w:val="21"/>
              </w:rPr>
              <w:t>普通硅酸盐水泥</w:t>
            </w:r>
          </w:p>
        </w:tc>
        <w:tc>
          <w:tcPr>
            <w:tcW w:w="996" w:type="dxa"/>
            <w:vAlign w:val="center"/>
          </w:tcPr>
          <w:p w14:paraId="269F26C2" w14:textId="77777777" w:rsidR="00196FFD" w:rsidRDefault="00000000" w:rsidP="0093200C">
            <w:pPr>
              <w:shd w:val="clear" w:color="auto" w:fill="FFFFFF"/>
              <w:rPr>
                <w:color w:val="000000" w:themeColor="text1"/>
                <w:sz w:val="24"/>
                <w:szCs w:val="24"/>
              </w:rPr>
            </w:pPr>
            <w:bookmarkStart w:id="4" w:name="_Hlk205452473"/>
            <w:proofErr w:type="gramStart"/>
            <w:r>
              <w:rPr>
                <w:rFonts w:asciiTheme="minorEastAsia" w:eastAsiaTheme="minorEastAsia" w:hAnsiTheme="minorEastAsia" w:hint="eastAsia"/>
                <w:color w:val="000000" w:themeColor="text1"/>
                <w:szCs w:val="21"/>
              </w:rPr>
              <w:t>P.O</w:t>
            </w:r>
            <w:proofErr w:type="gramEnd"/>
            <w:r>
              <w:rPr>
                <w:rFonts w:asciiTheme="minorEastAsia" w:eastAsiaTheme="minorEastAsia" w:hAnsiTheme="minorEastAsia" w:hint="eastAsia"/>
                <w:color w:val="000000" w:themeColor="text1"/>
                <w:szCs w:val="21"/>
              </w:rPr>
              <w:t>42.5</w:t>
            </w:r>
            <w:bookmarkEnd w:id="4"/>
          </w:p>
        </w:tc>
        <w:tc>
          <w:tcPr>
            <w:tcW w:w="908" w:type="dxa"/>
            <w:vAlign w:val="center"/>
          </w:tcPr>
          <w:p w14:paraId="429EBA64" w14:textId="77777777" w:rsidR="00196FFD" w:rsidRDefault="00196FFD" w:rsidP="0093200C">
            <w:pPr>
              <w:shd w:val="clear" w:color="auto" w:fill="FFFFFF"/>
              <w:ind w:firstLineChars="200" w:firstLine="480"/>
              <w:rPr>
                <w:color w:val="000000" w:themeColor="text1"/>
                <w:sz w:val="24"/>
                <w:szCs w:val="24"/>
              </w:rPr>
            </w:pPr>
          </w:p>
        </w:tc>
        <w:tc>
          <w:tcPr>
            <w:tcW w:w="1495" w:type="dxa"/>
            <w:vAlign w:val="center"/>
          </w:tcPr>
          <w:p w14:paraId="5E6166F7" w14:textId="77777777" w:rsidR="00196FFD" w:rsidRDefault="00000000" w:rsidP="0093200C">
            <w:pPr>
              <w:shd w:val="clear" w:color="auto" w:fill="FFFFFF"/>
              <w:rPr>
                <w:color w:val="000000" w:themeColor="text1"/>
                <w:sz w:val="24"/>
                <w:szCs w:val="24"/>
              </w:rPr>
            </w:pPr>
            <w:r>
              <w:rPr>
                <w:rFonts w:asciiTheme="minorEastAsia" w:eastAsiaTheme="minorEastAsia" w:hAnsiTheme="minorEastAsia" w:hint="eastAsia"/>
                <w:color w:val="000000" w:themeColor="text1"/>
                <w:szCs w:val="21"/>
              </w:rPr>
              <w:t>3300.00</w:t>
            </w:r>
          </w:p>
        </w:tc>
        <w:tc>
          <w:tcPr>
            <w:tcW w:w="1694" w:type="dxa"/>
            <w:vAlign w:val="center"/>
          </w:tcPr>
          <w:p w14:paraId="59B80D5C" w14:textId="77777777" w:rsidR="00196FFD" w:rsidRDefault="00196FFD" w:rsidP="0093200C">
            <w:pPr>
              <w:shd w:val="clear" w:color="auto" w:fill="FFFFFF"/>
              <w:rPr>
                <w:rFonts w:asciiTheme="minorEastAsia" w:eastAsiaTheme="minorEastAsia" w:hAnsiTheme="minorEastAsia" w:hint="eastAsia"/>
                <w:color w:val="000000" w:themeColor="text1"/>
                <w:szCs w:val="21"/>
              </w:rPr>
            </w:pPr>
          </w:p>
        </w:tc>
        <w:tc>
          <w:tcPr>
            <w:tcW w:w="1489" w:type="dxa"/>
            <w:vAlign w:val="center"/>
          </w:tcPr>
          <w:p w14:paraId="04E57764" w14:textId="77777777" w:rsidR="00196FFD" w:rsidRDefault="00196FFD" w:rsidP="0093200C">
            <w:pPr>
              <w:shd w:val="clear" w:color="auto" w:fill="FFFFFF"/>
              <w:rPr>
                <w:rFonts w:asciiTheme="minorEastAsia" w:eastAsiaTheme="minorEastAsia" w:hAnsiTheme="minorEastAsia" w:hint="eastAsia"/>
                <w:color w:val="000000" w:themeColor="text1"/>
                <w:szCs w:val="21"/>
              </w:rPr>
            </w:pPr>
          </w:p>
        </w:tc>
        <w:tc>
          <w:tcPr>
            <w:tcW w:w="1276" w:type="dxa"/>
            <w:vAlign w:val="center"/>
          </w:tcPr>
          <w:p w14:paraId="7221D931" w14:textId="77777777" w:rsidR="00196FFD" w:rsidRDefault="00000000" w:rsidP="0093200C">
            <w:pPr>
              <w:shd w:val="clear" w:color="auto" w:fill="FFFFFF"/>
              <w:rPr>
                <w:color w:val="000000" w:themeColor="text1"/>
                <w:sz w:val="24"/>
                <w:szCs w:val="24"/>
              </w:rPr>
            </w:pPr>
            <w:r>
              <w:rPr>
                <w:rFonts w:asciiTheme="minorEastAsia" w:eastAsiaTheme="minorEastAsia" w:hAnsiTheme="minorEastAsia" w:hint="eastAsia"/>
                <w:color w:val="000000" w:themeColor="text1"/>
                <w:szCs w:val="21"/>
              </w:rPr>
              <w:t>袋装，报价含1</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专票</w:t>
            </w:r>
          </w:p>
        </w:tc>
      </w:tr>
      <w:tr w:rsidR="00196FFD" w14:paraId="0C89CA5B" w14:textId="77777777">
        <w:trPr>
          <w:cantSplit/>
          <w:trHeight w:val="480"/>
        </w:trPr>
        <w:tc>
          <w:tcPr>
            <w:tcW w:w="1781" w:type="dxa"/>
          </w:tcPr>
          <w:p w14:paraId="77DECA62" w14:textId="77777777" w:rsidR="00196FFD" w:rsidRDefault="00000000">
            <w:pPr>
              <w:shd w:val="clear" w:color="auto" w:fill="FFFFFF"/>
              <w:spacing w:line="360" w:lineRule="auto"/>
              <w:rPr>
                <w:color w:val="000000" w:themeColor="text1"/>
                <w:sz w:val="24"/>
                <w:szCs w:val="24"/>
              </w:rPr>
            </w:pPr>
            <w:r>
              <w:rPr>
                <w:rFonts w:hint="eastAsia"/>
                <w:color w:val="000000" w:themeColor="text1"/>
                <w:sz w:val="24"/>
                <w:szCs w:val="24"/>
              </w:rPr>
              <w:t>合计</w:t>
            </w:r>
          </w:p>
        </w:tc>
        <w:tc>
          <w:tcPr>
            <w:tcW w:w="996" w:type="dxa"/>
          </w:tcPr>
          <w:p w14:paraId="390701D8" w14:textId="77777777" w:rsidR="00196FFD" w:rsidRDefault="00196FFD">
            <w:pPr>
              <w:shd w:val="clear" w:color="auto" w:fill="FFFFFF"/>
              <w:spacing w:line="360" w:lineRule="auto"/>
              <w:ind w:firstLineChars="200" w:firstLine="480"/>
              <w:rPr>
                <w:color w:val="000000" w:themeColor="text1"/>
                <w:sz w:val="24"/>
                <w:szCs w:val="24"/>
              </w:rPr>
            </w:pPr>
          </w:p>
        </w:tc>
        <w:tc>
          <w:tcPr>
            <w:tcW w:w="908" w:type="dxa"/>
          </w:tcPr>
          <w:p w14:paraId="5CDE9934" w14:textId="77777777" w:rsidR="00196FFD" w:rsidRDefault="00196FFD">
            <w:pPr>
              <w:shd w:val="clear" w:color="auto" w:fill="FFFFFF"/>
              <w:spacing w:line="360" w:lineRule="auto"/>
              <w:ind w:firstLineChars="200" w:firstLine="480"/>
              <w:rPr>
                <w:color w:val="000000" w:themeColor="text1"/>
                <w:sz w:val="24"/>
                <w:szCs w:val="24"/>
              </w:rPr>
            </w:pPr>
          </w:p>
        </w:tc>
        <w:tc>
          <w:tcPr>
            <w:tcW w:w="1495" w:type="dxa"/>
          </w:tcPr>
          <w:p w14:paraId="62A842A5" w14:textId="77777777" w:rsidR="00196FFD" w:rsidRDefault="00000000">
            <w:pPr>
              <w:shd w:val="clear" w:color="auto" w:fill="FFFFFF"/>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3300.00</w:t>
            </w:r>
          </w:p>
        </w:tc>
        <w:tc>
          <w:tcPr>
            <w:tcW w:w="1694" w:type="dxa"/>
          </w:tcPr>
          <w:p w14:paraId="6C119D37" w14:textId="77777777" w:rsidR="00196FFD" w:rsidRDefault="00196FFD">
            <w:pPr>
              <w:shd w:val="clear" w:color="auto" w:fill="FFFFFF"/>
              <w:spacing w:line="360" w:lineRule="auto"/>
              <w:rPr>
                <w:rFonts w:asciiTheme="minorEastAsia" w:eastAsiaTheme="minorEastAsia" w:hAnsiTheme="minorEastAsia" w:hint="eastAsia"/>
                <w:color w:val="000000" w:themeColor="text1"/>
                <w:szCs w:val="21"/>
              </w:rPr>
            </w:pPr>
          </w:p>
        </w:tc>
        <w:tc>
          <w:tcPr>
            <w:tcW w:w="1489" w:type="dxa"/>
          </w:tcPr>
          <w:p w14:paraId="7AC928AF" w14:textId="77777777" w:rsidR="00196FFD" w:rsidRDefault="00196FFD">
            <w:pPr>
              <w:shd w:val="clear" w:color="auto" w:fill="FFFFFF"/>
              <w:spacing w:line="360" w:lineRule="auto"/>
              <w:rPr>
                <w:rFonts w:asciiTheme="minorEastAsia" w:eastAsiaTheme="minorEastAsia" w:hAnsiTheme="minorEastAsia" w:hint="eastAsia"/>
                <w:color w:val="000000" w:themeColor="text1"/>
                <w:szCs w:val="21"/>
              </w:rPr>
            </w:pPr>
          </w:p>
        </w:tc>
        <w:tc>
          <w:tcPr>
            <w:tcW w:w="1276" w:type="dxa"/>
          </w:tcPr>
          <w:p w14:paraId="122ABC63" w14:textId="77777777" w:rsidR="00196FFD" w:rsidRDefault="00196FFD">
            <w:pPr>
              <w:shd w:val="clear" w:color="auto" w:fill="FFFFFF"/>
              <w:spacing w:line="360" w:lineRule="auto"/>
              <w:ind w:firstLineChars="200" w:firstLine="480"/>
              <w:rPr>
                <w:color w:val="000000" w:themeColor="text1"/>
                <w:sz w:val="24"/>
                <w:szCs w:val="24"/>
              </w:rPr>
            </w:pPr>
          </w:p>
        </w:tc>
      </w:tr>
    </w:tbl>
    <w:p w14:paraId="1D24B4DE" w14:textId="77777777" w:rsidR="00196FFD" w:rsidRDefault="00000000">
      <w:pPr>
        <w:shd w:val="clear" w:color="auto" w:fill="FFFFFF"/>
        <w:spacing w:line="348" w:lineRule="auto"/>
        <w:ind w:firstLineChars="238" w:firstLine="571"/>
        <w:rPr>
          <w:rFonts w:ascii="Times New Roman" w:hAnsi="Times New Roman"/>
          <w:sz w:val="24"/>
          <w:szCs w:val="24"/>
          <w:lang w:eastAsia="zh-Hans"/>
        </w:rPr>
      </w:pPr>
      <w:r>
        <w:rPr>
          <w:rFonts w:ascii="宋体" w:hAnsi="宋体" w:cs="宋体" w:hint="eastAsia"/>
          <w:color w:val="000000" w:themeColor="text1"/>
          <w:kern w:val="0"/>
          <w:sz w:val="24"/>
          <w:shd w:val="clear" w:color="auto" w:fill="FFFFFF"/>
        </w:rPr>
        <w:t>2、</w:t>
      </w:r>
      <w:r>
        <w:rPr>
          <w:rFonts w:ascii="Times New Roman" w:hAnsi="Times New Roman" w:hint="eastAsia"/>
          <w:sz w:val="24"/>
          <w:szCs w:val="24"/>
        </w:rPr>
        <w:t>投标</w:t>
      </w:r>
      <w:r>
        <w:rPr>
          <w:rFonts w:ascii="Times New Roman" w:hAnsi="Times New Roman" w:hint="eastAsia"/>
          <w:sz w:val="24"/>
          <w:szCs w:val="24"/>
          <w:lang w:eastAsia="zh-Hans"/>
        </w:rPr>
        <w:t>报价以</w:t>
      </w:r>
      <w:r>
        <w:rPr>
          <w:rFonts w:ascii="Times New Roman" w:hAnsi="Times New Roman"/>
          <w:sz w:val="24"/>
          <w:szCs w:val="24"/>
          <w:lang w:eastAsia="zh-Hans"/>
        </w:rPr>
        <w:t>“</w:t>
      </w:r>
      <w:r>
        <w:rPr>
          <w:rFonts w:ascii="Times New Roman" w:hAnsi="Times New Roman"/>
          <w:sz w:val="24"/>
          <w:szCs w:val="24"/>
          <w:lang w:eastAsia="zh-Hans"/>
        </w:rPr>
        <w:t>百年建筑网</w:t>
      </w:r>
      <w:r>
        <w:rPr>
          <w:rFonts w:ascii="Times New Roman" w:hAnsi="Times New Roman"/>
          <w:sz w:val="24"/>
          <w:szCs w:val="24"/>
          <w:lang w:eastAsia="zh-Hans"/>
        </w:rPr>
        <w:t>”</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8</w:t>
      </w:r>
      <w:r>
        <w:rPr>
          <w:rFonts w:ascii="Times New Roman" w:hAnsi="Times New Roman" w:hint="eastAsia"/>
          <w:sz w:val="24"/>
          <w:szCs w:val="24"/>
          <w:lang w:eastAsia="zh-Hans"/>
        </w:rPr>
        <w:t>月</w:t>
      </w:r>
      <w:r>
        <w:rPr>
          <w:rFonts w:ascii="Times New Roman" w:hAnsi="Times New Roman" w:hint="eastAsia"/>
          <w:sz w:val="24"/>
          <w:szCs w:val="24"/>
        </w:rPr>
        <w:t>7</w:t>
      </w:r>
      <w:r>
        <w:rPr>
          <w:rFonts w:ascii="Times New Roman" w:hAnsi="Times New Roman" w:hint="eastAsia"/>
          <w:sz w:val="24"/>
          <w:szCs w:val="24"/>
          <w:lang w:eastAsia="zh-Hans"/>
        </w:rPr>
        <w:t>日</w:t>
      </w:r>
      <w:r>
        <w:rPr>
          <w:rFonts w:ascii="Times New Roman" w:hAnsi="Times New Roman" w:hint="eastAsia"/>
          <w:sz w:val="24"/>
          <w:szCs w:val="24"/>
        </w:rPr>
        <w:t>第</w:t>
      </w:r>
      <w:r>
        <w:rPr>
          <w:rFonts w:ascii="Times New Roman" w:hAnsi="Times New Roman" w:hint="eastAsia"/>
          <w:sz w:val="24"/>
          <w:szCs w:val="24"/>
          <w:lang w:eastAsia="zh-Hans"/>
        </w:rPr>
        <w:t>一次发布的</w:t>
      </w:r>
      <w:r>
        <w:rPr>
          <w:rFonts w:ascii="Times New Roman" w:hAnsi="Times New Roman" w:hint="eastAsia"/>
          <w:b/>
          <w:bCs/>
          <w:color w:val="FF0000"/>
          <w:sz w:val="24"/>
          <w:szCs w:val="24"/>
          <w:u w:val="single"/>
        </w:rPr>
        <w:t>宿迁</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宿迁山城</w:t>
      </w:r>
      <w:r>
        <w:rPr>
          <w:rFonts w:ascii="Times New Roman" w:hAnsi="Times New Roman"/>
          <w:b/>
          <w:bCs/>
          <w:sz w:val="24"/>
          <w:szCs w:val="24"/>
          <w:u w:val="single"/>
        </w:rPr>
        <w:t xml:space="preserve"> </w:t>
      </w:r>
      <w:r>
        <w:rPr>
          <w:rFonts w:ascii="Times New Roman" w:hAnsi="Times New Roman"/>
          <w:sz w:val="24"/>
          <w:szCs w:val="24"/>
        </w:rPr>
        <w:t>P.</w:t>
      </w:r>
      <w:r>
        <w:rPr>
          <w:rFonts w:ascii="Times New Roman" w:hAnsi="Times New Roman" w:hint="eastAsia"/>
          <w:sz w:val="24"/>
          <w:szCs w:val="24"/>
        </w:rPr>
        <w:t>O42.5</w:t>
      </w:r>
      <w:r>
        <w:rPr>
          <w:rFonts w:ascii="Times New Roman" w:hAnsi="Times New Roman" w:hint="eastAsia"/>
          <w:sz w:val="24"/>
          <w:szCs w:val="24"/>
        </w:rPr>
        <w:t>袋装水泥</w:t>
      </w:r>
      <w:r>
        <w:rPr>
          <w:rFonts w:ascii="Times New Roman" w:hAnsi="Times New Roman"/>
          <w:sz w:val="24"/>
          <w:szCs w:val="24"/>
        </w:rPr>
        <w:t>价格</w:t>
      </w:r>
      <w:r>
        <w:rPr>
          <w:rFonts w:ascii="Times New Roman" w:hAnsi="Times New Roman" w:hint="eastAsia"/>
          <w:sz w:val="24"/>
          <w:szCs w:val="24"/>
        </w:rPr>
        <w:t>335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lang w:eastAsia="zh-Hans"/>
        </w:rPr>
        <w:t>为基准报上下浮价</w:t>
      </w:r>
      <w:r>
        <w:rPr>
          <w:rFonts w:ascii="Times New Roman" w:hAnsi="Times New Roman" w:hint="eastAsia"/>
          <w:sz w:val="24"/>
          <w:szCs w:val="24"/>
        </w:rPr>
        <w:t>；实际</w:t>
      </w:r>
      <w:r>
        <w:rPr>
          <w:rFonts w:ascii="Times New Roman" w:hAnsi="Times New Roman" w:hint="eastAsia"/>
          <w:sz w:val="24"/>
          <w:szCs w:val="24"/>
          <w:lang w:eastAsia="zh-Hans"/>
        </w:rPr>
        <w:t>结算</w:t>
      </w:r>
      <w:r>
        <w:rPr>
          <w:rFonts w:ascii="Times New Roman" w:hAnsi="Times New Roman" w:hint="eastAsia"/>
          <w:sz w:val="24"/>
          <w:szCs w:val="24"/>
        </w:rPr>
        <w:t>单价</w:t>
      </w:r>
      <w:r>
        <w:rPr>
          <w:rFonts w:ascii="Times New Roman" w:hAnsi="Times New Roman" w:hint="eastAsia"/>
          <w:sz w:val="24"/>
          <w:szCs w:val="24"/>
          <w:lang w:eastAsia="zh-Hans"/>
        </w:rPr>
        <w:t>（元</w:t>
      </w:r>
      <w:r>
        <w:rPr>
          <w:rFonts w:ascii="Times New Roman" w:hAnsi="Times New Roman" w:hint="eastAsia"/>
          <w:sz w:val="24"/>
          <w:szCs w:val="24"/>
          <w:lang w:eastAsia="zh-Hans"/>
        </w:rPr>
        <w:t>/</w:t>
      </w:r>
      <w:r>
        <w:rPr>
          <w:rFonts w:ascii="Times New Roman" w:hAnsi="Times New Roman" w:hint="eastAsia"/>
          <w:sz w:val="24"/>
          <w:szCs w:val="24"/>
          <w:lang w:eastAsia="zh-Hans"/>
        </w:rPr>
        <w:t>吨）</w:t>
      </w:r>
      <w:r>
        <w:rPr>
          <w:rFonts w:ascii="Times New Roman" w:hAnsi="Times New Roman" w:hint="eastAsia"/>
          <w:sz w:val="24"/>
          <w:szCs w:val="24"/>
          <w:lang w:eastAsia="zh-Hans"/>
        </w:rPr>
        <w:t>=</w:t>
      </w:r>
      <w:r>
        <w:rPr>
          <w:rFonts w:ascii="Times New Roman" w:hAnsi="Times New Roman" w:hint="eastAsia"/>
          <w:sz w:val="24"/>
          <w:szCs w:val="24"/>
          <w:lang w:eastAsia="zh-Hans"/>
        </w:rPr>
        <w:t>订货通知单当天“百年建筑网”第一次发布的</w:t>
      </w:r>
      <w:r>
        <w:rPr>
          <w:rFonts w:ascii="Times New Roman" w:hAnsi="Times New Roman" w:hint="eastAsia"/>
          <w:b/>
          <w:bCs/>
          <w:color w:val="FF0000"/>
          <w:sz w:val="24"/>
          <w:szCs w:val="24"/>
          <w:u w:val="single"/>
        </w:rPr>
        <w:t>宿迁</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宿迁山城</w:t>
      </w:r>
      <w:r>
        <w:rPr>
          <w:rFonts w:ascii="Times New Roman" w:hAnsi="Times New Roman"/>
          <w:b/>
          <w:bCs/>
          <w:sz w:val="24"/>
          <w:szCs w:val="24"/>
          <w:u w:val="single"/>
        </w:rPr>
        <w:t xml:space="preserve"> </w:t>
      </w:r>
      <w:r>
        <w:rPr>
          <w:rFonts w:ascii="Times New Roman" w:hAnsi="Times New Roman" w:hint="eastAsia"/>
          <w:sz w:val="24"/>
          <w:szCs w:val="24"/>
        </w:rPr>
        <w:t>P.O42.5</w:t>
      </w:r>
      <w:r>
        <w:rPr>
          <w:rFonts w:ascii="Times New Roman" w:hAnsi="Times New Roman" w:hint="eastAsia"/>
          <w:sz w:val="24"/>
          <w:szCs w:val="24"/>
        </w:rPr>
        <w:t>袋装水泥</w:t>
      </w:r>
      <w:r>
        <w:rPr>
          <w:rFonts w:ascii="Times New Roman" w:hAnsi="Times New Roman"/>
          <w:sz w:val="24"/>
          <w:szCs w:val="24"/>
        </w:rPr>
        <w:t>价格</w:t>
      </w:r>
      <w:r>
        <w:rPr>
          <w:rFonts w:ascii="Times New Roman" w:hAnsi="Times New Roman" w:hint="eastAsia"/>
          <w:sz w:val="24"/>
          <w:szCs w:val="24"/>
          <w:lang w:eastAsia="zh-Hans"/>
        </w:rPr>
        <w:t>±上下浮价。</w:t>
      </w:r>
      <w:r>
        <w:rPr>
          <w:rFonts w:ascii="Times New Roman" w:hAnsi="Times New Roman" w:hint="eastAsia"/>
          <w:b/>
          <w:bCs/>
          <w:sz w:val="24"/>
          <w:szCs w:val="24"/>
        </w:rPr>
        <w:t>中标价格是</w:t>
      </w:r>
      <w:r>
        <w:rPr>
          <w:rFonts w:ascii="Times New Roman" w:hAnsi="Times New Roman" w:hint="eastAsia"/>
          <w:b/>
          <w:bCs/>
          <w:sz w:val="24"/>
          <w:szCs w:val="24"/>
          <w:lang w:eastAsia="zh-Hans"/>
        </w:rPr>
        <w:t>“百年建筑网”</w:t>
      </w:r>
      <w:r>
        <w:rPr>
          <w:rFonts w:ascii="Times New Roman" w:hAnsi="Times New Roman" w:hint="eastAsia"/>
          <w:b/>
          <w:bCs/>
          <w:sz w:val="24"/>
          <w:szCs w:val="24"/>
        </w:rPr>
        <w:t>网牌价为基础锁定单价的上下浮动金额。</w:t>
      </w:r>
    </w:p>
    <w:p w14:paraId="243B57C8" w14:textId="317B325D" w:rsidR="00196FFD" w:rsidRDefault="00000000">
      <w:pPr>
        <w:pStyle w:val="2"/>
        <w:ind w:firstLineChars="200" w:firstLine="482"/>
      </w:pPr>
      <w:r>
        <w:rPr>
          <w:rFonts w:ascii="Times New Roman" w:hAnsi="Times New Roman" w:hint="eastAsia"/>
          <w:b/>
          <w:sz w:val="24"/>
          <w:szCs w:val="24"/>
        </w:rPr>
        <w:t>结算举例</w:t>
      </w:r>
      <w:r>
        <w:rPr>
          <w:rFonts w:ascii="Times New Roman" w:hAnsi="Times New Roman" w:hint="eastAsia"/>
          <w:sz w:val="24"/>
          <w:szCs w:val="24"/>
        </w:rPr>
        <w:t>：某中标人乙在投标时以基准价为基础下浮</w:t>
      </w:r>
      <w:r>
        <w:rPr>
          <w:rFonts w:ascii="Times New Roman" w:hAnsi="Times New Roman" w:hint="eastAsia"/>
          <w:sz w:val="24"/>
          <w:szCs w:val="24"/>
        </w:rPr>
        <w:t>20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吨，所供的</w:t>
      </w:r>
      <w:r>
        <w:rPr>
          <w:rFonts w:ascii="Times New Roman" w:hAnsi="Times New Roman" w:hint="eastAsia"/>
          <w:sz w:val="24"/>
          <w:szCs w:val="24"/>
        </w:rPr>
        <w:t>P.O42.5</w:t>
      </w:r>
      <w:r>
        <w:rPr>
          <w:rFonts w:ascii="Times New Roman" w:hAnsi="Times New Roman" w:hint="eastAsia"/>
          <w:sz w:val="24"/>
          <w:szCs w:val="24"/>
        </w:rPr>
        <w:t>袋装水泥品牌为“山城”，假如项目部</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9</w:t>
      </w:r>
      <w:r>
        <w:rPr>
          <w:rFonts w:ascii="Times New Roman" w:hAnsi="Times New Roman" w:hint="eastAsia"/>
          <w:sz w:val="24"/>
          <w:szCs w:val="24"/>
          <w:lang w:eastAsia="zh-Hans"/>
        </w:rPr>
        <w:t>月</w:t>
      </w:r>
      <w:r>
        <w:rPr>
          <w:rFonts w:ascii="Times New Roman" w:hAnsi="Times New Roman" w:hint="eastAsia"/>
          <w:sz w:val="24"/>
          <w:szCs w:val="24"/>
        </w:rPr>
        <w:t>8</w:t>
      </w:r>
      <w:r>
        <w:rPr>
          <w:rFonts w:ascii="Times New Roman" w:hAnsi="Times New Roman" w:hint="eastAsia"/>
          <w:sz w:val="24"/>
          <w:szCs w:val="24"/>
          <w:lang w:eastAsia="zh-Hans"/>
        </w:rPr>
        <w:t>日</w:t>
      </w:r>
      <w:r>
        <w:rPr>
          <w:rFonts w:ascii="Times New Roman" w:hAnsi="Times New Roman" w:hint="eastAsia"/>
          <w:sz w:val="24"/>
          <w:szCs w:val="24"/>
        </w:rPr>
        <w:t>向乙发送</w:t>
      </w:r>
      <w:r>
        <w:rPr>
          <w:rFonts w:ascii="Times New Roman" w:hAnsi="Times New Roman" w:hint="eastAsia"/>
          <w:sz w:val="24"/>
          <w:szCs w:val="24"/>
        </w:rPr>
        <w:t>200</w:t>
      </w:r>
      <w:r>
        <w:rPr>
          <w:rFonts w:ascii="Times New Roman" w:hAnsi="Times New Roman" w:hint="eastAsia"/>
          <w:sz w:val="24"/>
          <w:szCs w:val="24"/>
        </w:rPr>
        <w:t>吨订货通知单时“百年建筑网”第一次发布的</w:t>
      </w:r>
      <w:r>
        <w:rPr>
          <w:rFonts w:ascii="Times New Roman" w:hAnsi="Times New Roman" w:hint="eastAsia"/>
          <w:b/>
          <w:color w:val="FF0000"/>
          <w:sz w:val="24"/>
          <w:szCs w:val="24"/>
          <w:u w:val="single"/>
        </w:rPr>
        <w:t>宿迁</w:t>
      </w:r>
      <w:r>
        <w:rPr>
          <w:rFonts w:ascii="Times New Roman" w:hAnsi="Times New Roman"/>
          <w:sz w:val="24"/>
          <w:szCs w:val="24"/>
        </w:rPr>
        <w:t>市场</w:t>
      </w:r>
      <w:r>
        <w:rPr>
          <w:rFonts w:ascii="Times New Roman" w:hAnsi="Times New Roman"/>
          <w:b/>
          <w:sz w:val="24"/>
          <w:szCs w:val="24"/>
          <w:u w:val="single"/>
        </w:rPr>
        <w:t xml:space="preserve"> </w:t>
      </w:r>
      <w:r>
        <w:rPr>
          <w:rFonts w:ascii="Times New Roman" w:hAnsi="Times New Roman" w:hint="eastAsia"/>
          <w:b/>
          <w:sz w:val="24"/>
          <w:szCs w:val="24"/>
          <w:u w:val="single"/>
        </w:rPr>
        <w:t>宿迁山城</w:t>
      </w:r>
      <w:r>
        <w:rPr>
          <w:rFonts w:ascii="Times New Roman" w:hAnsi="Times New Roman"/>
          <w:b/>
          <w:sz w:val="24"/>
          <w:szCs w:val="24"/>
          <w:u w:val="single"/>
        </w:rPr>
        <w:t xml:space="preserve"> </w:t>
      </w:r>
      <w:r>
        <w:rPr>
          <w:rFonts w:ascii="Times New Roman" w:hAnsi="Times New Roman" w:hint="eastAsia"/>
          <w:sz w:val="24"/>
          <w:szCs w:val="24"/>
        </w:rPr>
        <w:t>P.O42.5</w:t>
      </w:r>
      <w:r>
        <w:rPr>
          <w:rFonts w:ascii="Times New Roman" w:hAnsi="Times New Roman" w:hint="eastAsia"/>
          <w:sz w:val="24"/>
          <w:szCs w:val="24"/>
        </w:rPr>
        <w:t>袋装水泥</w:t>
      </w:r>
      <w:r>
        <w:rPr>
          <w:rFonts w:ascii="Times New Roman" w:hAnsi="Times New Roman"/>
          <w:sz w:val="24"/>
          <w:szCs w:val="24"/>
        </w:rPr>
        <w:t>价格</w:t>
      </w:r>
      <w:r>
        <w:rPr>
          <w:rFonts w:ascii="Times New Roman" w:hAnsi="Times New Roman" w:hint="eastAsia"/>
          <w:sz w:val="24"/>
          <w:szCs w:val="24"/>
        </w:rPr>
        <w:t>为</w:t>
      </w:r>
      <w:r>
        <w:rPr>
          <w:rFonts w:ascii="Times New Roman" w:hAnsi="Times New Roman" w:hint="eastAsia"/>
          <w:sz w:val="24"/>
          <w:szCs w:val="24"/>
        </w:rPr>
        <w:t>410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吨，则实际结算单价为网牌价</w:t>
      </w:r>
      <w:r>
        <w:rPr>
          <w:rFonts w:ascii="Times New Roman" w:hAnsi="Times New Roman" w:hint="eastAsia"/>
          <w:sz w:val="24"/>
          <w:szCs w:val="24"/>
        </w:rPr>
        <w:t>410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下浮价</w:t>
      </w:r>
      <w:r>
        <w:rPr>
          <w:rFonts w:ascii="Times New Roman" w:hAnsi="Times New Roman" w:hint="eastAsia"/>
          <w:sz w:val="24"/>
          <w:szCs w:val="24"/>
        </w:rPr>
        <w:t>20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=390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吨；若乙在投标时以基准价为基础上浮</w:t>
      </w:r>
      <w:r>
        <w:rPr>
          <w:rFonts w:ascii="Times New Roman" w:hAnsi="Times New Roman" w:hint="eastAsia"/>
          <w:sz w:val="24"/>
          <w:szCs w:val="24"/>
        </w:rPr>
        <w:t>10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吨，则实际结算单价为网牌价</w:t>
      </w:r>
      <w:r>
        <w:rPr>
          <w:rFonts w:ascii="Times New Roman" w:hAnsi="Times New Roman" w:hint="eastAsia"/>
          <w:sz w:val="24"/>
          <w:szCs w:val="24"/>
        </w:rPr>
        <w:t>4</w:t>
      </w:r>
      <w:r w:rsidR="003C6418">
        <w:rPr>
          <w:rFonts w:ascii="Times New Roman" w:hAnsi="Times New Roman" w:hint="eastAsia"/>
          <w:sz w:val="24"/>
          <w:szCs w:val="24"/>
        </w:rPr>
        <w:t>1</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上浮价</w:t>
      </w:r>
      <w:r>
        <w:rPr>
          <w:rFonts w:ascii="Times New Roman" w:hAnsi="Times New Roman" w:hint="eastAsia"/>
          <w:sz w:val="24"/>
          <w:szCs w:val="24"/>
        </w:rPr>
        <w:t>10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=4</w:t>
      </w:r>
      <w:r w:rsidR="003C6418">
        <w:rPr>
          <w:rFonts w:ascii="Times New Roman" w:hAnsi="Times New Roman" w:hint="eastAsia"/>
          <w:sz w:val="24"/>
          <w:szCs w:val="24"/>
        </w:rPr>
        <w:t>2</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吨，实际结算单价与投标时的网牌价无关。</w:t>
      </w:r>
    </w:p>
    <w:p w14:paraId="13A350CD" w14:textId="77777777" w:rsidR="00196FFD" w:rsidRDefault="00000000">
      <w:pPr>
        <w:widowControl/>
        <w:shd w:val="clear" w:color="auto" w:fill="FFFFFF"/>
        <w:spacing w:line="360" w:lineRule="auto"/>
        <w:ind w:firstLineChars="200" w:firstLine="480"/>
        <w:jc w:val="left"/>
        <w:rPr>
          <w:color w:val="000000" w:themeColor="text1"/>
          <w:sz w:val="24"/>
          <w:szCs w:val="24"/>
        </w:rPr>
      </w:pPr>
      <w:r>
        <w:rPr>
          <w:rFonts w:hint="eastAsia"/>
          <w:color w:val="000000" w:themeColor="text1"/>
          <w:sz w:val="24"/>
          <w:szCs w:val="24"/>
        </w:rPr>
        <w:t>3</w:t>
      </w:r>
      <w:r>
        <w:rPr>
          <w:rFonts w:hint="eastAsia"/>
          <w:color w:val="000000" w:themeColor="text1"/>
          <w:sz w:val="24"/>
          <w:szCs w:val="24"/>
        </w:rPr>
        <w:t>、结算数量以甲方在工地收货现场过磅后实际收到的并且经检合格的水泥数量为准。</w:t>
      </w:r>
    </w:p>
    <w:p w14:paraId="7B5F8456" w14:textId="77777777" w:rsidR="00196FFD" w:rsidRDefault="00000000">
      <w:pPr>
        <w:shd w:val="clear" w:color="auto" w:fill="FFFFFF"/>
        <w:spacing w:line="360" w:lineRule="auto"/>
        <w:ind w:firstLineChars="200" w:firstLine="480"/>
        <w:rPr>
          <w:rFonts w:ascii="宋体" w:hAnsi="宋体" w:hint="eastAsia"/>
          <w:color w:val="000000" w:themeColor="text1"/>
          <w:sz w:val="24"/>
          <w:szCs w:val="24"/>
        </w:rPr>
      </w:pPr>
      <w:r>
        <w:rPr>
          <w:rFonts w:hint="eastAsia"/>
          <w:color w:val="000000" w:themeColor="text1"/>
          <w:sz w:val="24"/>
          <w:szCs w:val="24"/>
        </w:rPr>
        <w:t>4</w:t>
      </w:r>
      <w:r>
        <w:rPr>
          <w:rFonts w:hint="eastAsia"/>
          <w:color w:val="000000" w:themeColor="text1"/>
          <w:sz w:val="24"/>
          <w:szCs w:val="24"/>
        </w:rPr>
        <w:t>、</w:t>
      </w:r>
      <w:r>
        <w:rPr>
          <w:rFonts w:ascii="Times New Roman" w:hAnsi="Times New Roman"/>
          <w:sz w:val="24"/>
          <w:szCs w:val="24"/>
        </w:rPr>
        <w:t>投标价格为送货到招标人工地指定地点并卸货后的价格，报价中包含但不限于货款、运输费、卸货费和管理费、</w:t>
      </w:r>
      <w:proofErr w:type="gramStart"/>
      <w:r>
        <w:rPr>
          <w:rFonts w:ascii="Times New Roman" w:hAnsi="Times New Roman"/>
          <w:sz w:val="24"/>
          <w:szCs w:val="24"/>
        </w:rPr>
        <w:t>拟获得</w:t>
      </w:r>
      <w:proofErr w:type="gramEnd"/>
      <w:r>
        <w:rPr>
          <w:rFonts w:ascii="Times New Roman" w:hAnsi="Times New Roman"/>
          <w:sz w:val="24"/>
          <w:szCs w:val="24"/>
        </w:rPr>
        <w:t>的利润及税金等一切费用，并包含货物装车、运输、配合（指定）卸货等全过程中的安全、保险、措施等费用以及如发生安全事故导致的损失和赔偿费用，</w:t>
      </w:r>
      <w:r>
        <w:rPr>
          <w:rFonts w:ascii="Times New Roman" w:hAnsi="Times New Roman" w:hint="eastAsia"/>
          <w:sz w:val="24"/>
          <w:szCs w:val="24"/>
        </w:rPr>
        <w:t>投标人开具</w:t>
      </w:r>
      <w:r>
        <w:rPr>
          <w:rFonts w:ascii="Times New Roman" w:hAnsi="Times New Roman"/>
          <w:sz w:val="24"/>
          <w:szCs w:val="24"/>
        </w:rPr>
        <w:t>税率为</w:t>
      </w:r>
      <w:r>
        <w:rPr>
          <w:rFonts w:ascii="Times New Roman" w:hAnsi="Times New Roman"/>
          <w:sz w:val="24"/>
          <w:szCs w:val="24"/>
        </w:rPr>
        <w:t>13%</w:t>
      </w:r>
      <w:r>
        <w:rPr>
          <w:rFonts w:ascii="Times New Roman" w:hAnsi="Times New Roman"/>
          <w:sz w:val="24"/>
          <w:szCs w:val="24"/>
        </w:rPr>
        <w:t>的增值税专用发票（税金由中标人承担，包含在水泥价格中），中标人</w:t>
      </w:r>
      <w:r>
        <w:rPr>
          <w:rFonts w:ascii="Times New Roman" w:hAnsi="Times New Roman"/>
          <w:sz w:val="24"/>
          <w:szCs w:val="24"/>
          <w:lang w:eastAsia="zh-Hans"/>
        </w:rPr>
        <w:t>不得以任何理由额外索取费用</w:t>
      </w:r>
      <w:r>
        <w:rPr>
          <w:rFonts w:hint="eastAsia"/>
          <w:color w:val="000000" w:themeColor="text1"/>
          <w:sz w:val="24"/>
          <w:szCs w:val="24"/>
        </w:rPr>
        <w:t>。</w:t>
      </w:r>
    </w:p>
    <w:p w14:paraId="1A64DC78" w14:textId="77777777" w:rsidR="00196FFD" w:rsidRDefault="00000000">
      <w:pPr>
        <w:shd w:val="clear" w:color="auto" w:fill="FFFFFF"/>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5、</w:t>
      </w:r>
      <w:r>
        <w:rPr>
          <w:rFonts w:ascii="Times New Roman" w:hAnsi="Times New Roman"/>
          <w:sz w:val="24"/>
          <w:szCs w:val="24"/>
          <w:lang w:eastAsia="zh-Hans"/>
        </w:rPr>
        <w:t>普通硅酸盐水泥必须符合《通用硅酸盐水泥》（</w:t>
      </w:r>
      <w:r>
        <w:rPr>
          <w:rFonts w:ascii="Times New Roman" w:hAnsi="Times New Roman" w:hint="eastAsia"/>
          <w:sz w:val="24"/>
          <w:szCs w:val="24"/>
          <w:lang w:eastAsia="zh-Hans"/>
        </w:rPr>
        <w:t>GB175-2023</w:t>
      </w:r>
      <w:r>
        <w:rPr>
          <w:rFonts w:ascii="Times New Roman" w:hAnsi="Times New Roman"/>
          <w:sz w:val="24"/>
          <w:szCs w:val="24"/>
          <w:lang w:eastAsia="zh-Hans"/>
        </w:rPr>
        <w:t>）标准及相关规范要求。合同签订后有最新标准的，自动执行最新标准。</w:t>
      </w:r>
      <w:r>
        <w:rPr>
          <w:rFonts w:ascii="Times New Roman" w:hAnsi="Times New Roman" w:hint="eastAsia"/>
          <w:sz w:val="24"/>
          <w:szCs w:val="24"/>
          <w:lang w:eastAsia="zh-Hans"/>
        </w:rPr>
        <w:t>供应过程中严格要求水泥标号为</w:t>
      </w:r>
      <w:r>
        <w:rPr>
          <w:rFonts w:ascii="Times New Roman" w:hAnsi="Times New Roman" w:hint="eastAsia"/>
          <w:sz w:val="24"/>
          <w:szCs w:val="24"/>
          <w:lang w:eastAsia="zh-Hans"/>
        </w:rPr>
        <w:t>P.O</w:t>
      </w:r>
      <w:r>
        <w:rPr>
          <w:rFonts w:ascii="Times New Roman" w:hAnsi="Times New Roman" w:hint="eastAsia"/>
          <w:sz w:val="24"/>
          <w:szCs w:val="24"/>
        </w:rPr>
        <w:t>42.5</w:t>
      </w:r>
      <w:r>
        <w:rPr>
          <w:rFonts w:ascii="Times New Roman" w:hAnsi="Times New Roman" w:hint="eastAsia"/>
          <w:sz w:val="24"/>
          <w:szCs w:val="24"/>
          <w:lang w:eastAsia="zh-Hans"/>
        </w:rPr>
        <w:t>，如若供应过程中项目部查出供应商用</w:t>
      </w:r>
      <w:r>
        <w:rPr>
          <w:rFonts w:ascii="Times New Roman" w:hAnsi="Times New Roman" w:hint="eastAsia"/>
          <w:sz w:val="24"/>
          <w:szCs w:val="24"/>
          <w:lang w:eastAsia="zh-Hans"/>
        </w:rPr>
        <w:t>P.C</w:t>
      </w:r>
      <w:r>
        <w:rPr>
          <w:rFonts w:ascii="Times New Roman" w:hAnsi="Times New Roman" w:hint="eastAsia"/>
          <w:sz w:val="24"/>
          <w:szCs w:val="24"/>
        </w:rPr>
        <w:t>42.5</w:t>
      </w:r>
      <w:r>
        <w:rPr>
          <w:rFonts w:ascii="Times New Roman" w:hAnsi="Times New Roman" w:hint="eastAsia"/>
          <w:sz w:val="24"/>
          <w:szCs w:val="24"/>
          <w:lang w:eastAsia="zh-Hans"/>
        </w:rPr>
        <w:t>水泥、</w:t>
      </w:r>
      <w:r>
        <w:rPr>
          <w:rFonts w:ascii="Times New Roman" w:hAnsi="Times New Roman" w:hint="eastAsia"/>
          <w:sz w:val="24"/>
          <w:szCs w:val="24"/>
          <w:lang w:eastAsia="zh-Hans"/>
        </w:rPr>
        <w:t>P.C32.5</w:t>
      </w:r>
      <w:r>
        <w:rPr>
          <w:rFonts w:ascii="Times New Roman" w:hAnsi="Times New Roman" w:hint="eastAsia"/>
          <w:sz w:val="24"/>
          <w:szCs w:val="24"/>
          <w:lang w:eastAsia="zh-Hans"/>
        </w:rPr>
        <w:t>水泥等冒充</w:t>
      </w:r>
      <w:r>
        <w:rPr>
          <w:rFonts w:ascii="Times New Roman" w:hAnsi="Times New Roman" w:hint="eastAsia"/>
          <w:sz w:val="24"/>
          <w:szCs w:val="24"/>
          <w:lang w:eastAsia="zh-Hans"/>
        </w:rPr>
        <w:t>P.O</w:t>
      </w:r>
      <w:r>
        <w:rPr>
          <w:rFonts w:ascii="Times New Roman" w:hAnsi="Times New Roman" w:hint="eastAsia"/>
          <w:sz w:val="24"/>
          <w:szCs w:val="24"/>
        </w:rPr>
        <w:t>42.5</w:t>
      </w:r>
      <w:r>
        <w:rPr>
          <w:rFonts w:ascii="Times New Roman" w:hAnsi="Times New Roman" w:hint="eastAsia"/>
          <w:sz w:val="24"/>
          <w:szCs w:val="24"/>
          <w:lang w:eastAsia="zh-Hans"/>
        </w:rPr>
        <w:t>水泥的，</w:t>
      </w:r>
      <w:r>
        <w:rPr>
          <w:rFonts w:ascii="Times New Roman" w:hAnsi="Times New Roman"/>
          <w:sz w:val="24"/>
          <w:szCs w:val="24"/>
          <w:lang w:eastAsia="zh-Hans"/>
        </w:rPr>
        <w:t>一经确认项目部将</w:t>
      </w:r>
      <w:r>
        <w:rPr>
          <w:rFonts w:ascii="Times New Roman" w:hAnsi="Times New Roman" w:hint="eastAsia"/>
          <w:sz w:val="24"/>
          <w:szCs w:val="24"/>
        </w:rPr>
        <w:t>没收其履约保证金</w:t>
      </w:r>
      <w:r>
        <w:rPr>
          <w:rFonts w:ascii="Times New Roman" w:hAnsi="Times New Roman"/>
          <w:sz w:val="24"/>
          <w:szCs w:val="24"/>
          <w:lang w:eastAsia="zh-Hans"/>
        </w:rPr>
        <w:t>。造成项目部相关损失的</w:t>
      </w:r>
      <w:r>
        <w:rPr>
          <w:rFonts w:ascii="Times New Roman" w:hAnsi="Times New Roman" w:hint="eastAsia"/>
          <w:sz w:val="24"/>
          <w:szCs w:val="24"/>
          <w:lang w:eastAsia="zh-Hans"/>
        </w:rPr>
        <w:t>（</w:t>
      </w:r>
      <w:r>
        <w:rPr>
          <w:rFonts w:ascii="Times New Roman" w:hAnsi="Times New Roman" w:hint="eastAsia"/>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hint="eastAsia"/>
          <w:sz w:val="24"/>
          <w:szCs w:val="24"/>
          <w:lang w:eastAsia="zh-Hans"/>
        </w:rPr>
        <w:t>）</w:t>
      </w:r>
      <w:r>
        <w:rPr>
          <w:rFonts w:ascii="Times New Roman" w:hAnsi="Times New Roman"/>
          <w:sz w:val="24"/>
          <w:szCs w:val="24"/>
          <w:lang w:eastAsia="zh-Hans"/>
        </w:rPr>
        <w:t>，负责赔偿相关损失，并承担相关责任。</w:t>
      </w:r>
    </w:p>
    <w:p w14:paraId="2A6A9993" w14:textId="77777777" w:rsidR="00196FFD" w:rsidRDefault="00000000">
      <w:pPr>
        <w:pStyle w:val="11"/>
        <w:shd w:val="clear" w:color="auto" w:fill="FFFFFF"/>
        <w:spacing w:line="360" w:lineRule="auto"/>
        <w:ind w:firstLineChars="0"/>
        <w:rPr>
          <w:rFonts w:ascii="宋体" w:hAnsi="宋体" w:cs="宋体" w:hint="eastAsia"/>
          <w:color w:val="FF0000"/>
          <w:kern w:val="0"/>
          <w:sz w:val="24"/>
          <w:shd w:val="clear" w:color="auto" w:fill="FFFFFF"/>
        </w:rPr>
      </w:pPr>
      <w:r>
        <w:rPr>
          <w:rFonts w:ascii="宋体" w:hAnsi="宋体" w:cs="宋体" w:hint="eastAsia"/>
          <w:color w:val="FF0000"/>
          <w:kern w:val="0"/>
          <w:sz w:val="24"/>
          <w:shd w:val="clear" w:color="auto" w:fill="FFFFFF"/>
        </w:rPr>
        <w:lastRenderedPageBreak/>
        <w:t>6、供货时间：预计从</w:t>
      </w:r>
      <w:r>
        <w:rPr>
          <w:rFonts w:ascii="宋体" w:hAnsi="宋体" w:cs="宋体"/>
          <w:color w:val="FF0000"/>
          <w:kern w:val="0"/>
          <w:sz w:val="24"/>
          <w:shd w:val="clear" w:color="auto" w:fill="FFFFFF"/>
        </w:rPr>
        <w:t>202</w:t>
      </w:r>
      <w:r>
        <w:rPr>
          <w:rFonts w:ascii="宋体" w:hAnsi="宋体" w:cs="宋体" w:hint="eastAsia"/>
          <w:color w:val="FF0000"/>
          <w:kern w:val="0"/>
          <w:sz w:val="24"/>
          <w:shd w:val="clear" w:color="auto" w:fill="FFFFFF"/>
        </w:rPr>
        <w:t>5</w:t>
      </w:r>
      <w:r>
        <w:rPr>
          <w:rFonts w:ascii="宋体" w:hAnsi="宋体" w:cs="宋体"/>
          <w:color w:val="FF0000"/>
          <w:kern w:val="0"/>
          <w:sz w:val="24"/>
          <w:shd w:val="clear" w:color="auto" w:fill="FFFFFF"/>
        </w:rPr>
        <w:t>年</w:t>
      </w:r>
      <w:r>
        <w:rPr>
          <w:rFonts w:ascii="宋体" w:hAnsi="宋体" w:cs="宋体" w:hint="eastAsia"/>
          <w:color w:val="FF0000"/>
          <w:kern w:val="0"/>
          <w:sz w:val="24"/>
          <w:shd w:val="clear" w:color="auto" w:fill="FFFFFF"/>
        </w:rPr>
        <w:t>8</w:t>
      </w:r>
      <w:r>
        <w:rPr>
          <w:rFonts w:ascii="宋体" w:hAnsi="宋体" w:cs="宋体"/>
          <w:color w:val="FF0000"/>
          <w:kern w:val="0"/>
          <w:sz w:val="24"/>
          <w:shd w:val="clear" w:color="auto" w:fill="FFFFFF"/>
        </w:rPr>
        <w:t>月</w:t>
      </w:r>
      <w:r>
        <w:rPr>
          <w:rFonts w:ascii="宋体" w:hAnsi="宋体" w:cs="宋体" w:hint="eastAsia"/>
          <w:color w:val="FF0000"/>
          <w:kern w:val="0"/>
          <w:sz w:val="24"/>
          <w:shd w:val="clear" w:color="auto" w:fill="FFFFFF"/>
        </w:rPr>
        <w:t>16</w:t>
      </w:r>
      <w:r>
        <w:rPr>
          <w:rFonts w:ascii="宋体" w:hAnsi="宋体" w:cs="宋体"/>
          <w:color w:val="FF0000"/>
          <w:kern w:val="0"/>
          <w:sz w:val="24"/>
          <w:shd w:val="clear" w:color="auto" w:fill="FFFFFF"/>
        </w:rPr>
        <w:t>日至202</w:t>
      </w:r>
      <w:r>
        <w:rPr>
          <w:rFonts w:ascii="宋体" w:hAnsi="宋体" w:cs="宋体" w:hint="eastAsia"/>
          <w:color w:val="FF0000"/>
          <w:kern w:val="0"/>
          <w:sz w:val="24"/>
          <w:shd w:val="clear" w:color="auto" w:fill="FFFFFF"/>
        </w:rPr>
        <w:t>6</w:t>
      </w:r>
      <w:r>
        <w:rPr>
          <w:rFonts w:ascii="宋体" w:hAnsi="宋体" w:cs="宋体"/>
          <w:color w:val="FF0000"/>
          <w:kern w:val="0"/>
          <w:sz w:val="24"/>
          <w:shd w:val="clear" w:color="auto" w:fill="FFFFFF"/>
        </w:rPr>
        <w:t>年5月20日，具体供货开始和结束期限以项目实际需求为准。</w:t>
      </w:r>
      <w:r>
        <w:rPr>
          <w:sz w:val="24"/>
        </w:rPr>
        <w:t>供货</w:t>
      </w:r>
      <w:r>
        <w:rPr>
          <w:rFonts w:hint="eastAsia"/>
          <w:sz w:val="24"/>
        </w:rPr>
        <w:t>需及时</w:t>
      </w:r>
      <w:r>
        <w:rPr>
          <w:sz w:val="24"/>
        </w:rPr>
        <w:t>，急需货时不</w:t>
      </w:r>
      <w:r>
        <w:rPr>
          <w:rFonts w:hint="eastAsia"/>
          <w:sz w:val="24"/>
        </w:rPr>
        <w:t>能</w:t>
      </w:r>
      <w:r>
        <w:rPr>
          <w:sz w:val="24"/>
        </w:rPr>
        <w:t>到货</w:t>
      </w:r>
      <w:r>
        <w:rPr>
          <w:rFonts w:hint="eastAsia"/>
          <w:sz w:val="24"/>
        </w:rPr>
        <w:t>的，供货方每次支付违约金</w:t>
      </w:r>
      <w:r>
        <w:rPr>
          <w:rFonts w:hint="eastAsia"/>
          <w:sz w:val="24"/>
        </w:rPr>
        <w:t>3</w:t>
      </w:r>
      <w:r>
        <w:rPr>
          <w:sz w:val="24"/>
        </w:rPr>
        <w:t>000</w:t>
      </w:r>
      <w:r>
        <w:rPr>
          <w:sz w:val="24"/>
        </w:rPr>
        <w:t>元</w:t>
      </w:r>
      <w:r>
        <w:rPr>
          <w:sz w:val="24"/>
          <w:lang w:eastAsia="zh-Hans"/>
        </w:rPr>
        <w:t>。</w:t>
      </w:r>
    </w:p>
    <w:p w14:paraId="569255CC" w14:textId="77777777" w:rsidR="00196FFD" w:rsidRDefault="00000000">
      <w:pPr>
        <w:spacing w:line="360" w:lineRule="auto"/>
        <w:ind w:firstLineChars="200" w:firstLine="480"/>
        <w:rPr>
          <w:rFonts w:ascii="Times New Roman" w:hAnsi="Times New Roman"/>
          <w:sz w:val="24"/>
          <w:szCs w:val="24"/>
        </w:rPr>
      </w:pPr>
      <w:r>
        <w:rPr>
          <w:rFonts w:ascii="宋体" w:hAnsi="宋体" w:cs="宋体" w:hint="eastAsia"/>
          <w:color w:val="FF0000"/>
          <w:kern w:val="0"/>
          <w:sz w:val="24"/>
          <w:shd w:val="clear" w:color="auto" w:fill="FFFFFF"/>
        </w:rPr>
        <w:t>7、送货地点：</w:t>
      </w:r>
      <w:r>
        <w:rPr>
          <w:rFonts w:ascii="Times New Roman" w:hAnsi="Times New Roman" w:hint="eastAsia"/>
          <w:sz w:val="24"/>
          <w:szCs w:val="24"/>
          <w:lang w:eastAsia="zh-Hans"/>
        </w:rPr>
        <w:t>江苏省水利建设工程有限公司</w:t>
      </w:r>
      <w:r>
        <w:rPr>
          <w:rFonts w:ascii="Times New Roman" w:hAnsi="Times New Roman" w:hint="eastAsia"/>
          <w:sz w:val="24"/>
          <w:szCs w:val="24"/>
        </w:rPr>
        <w:t>洪泽湖周边滞洪区近期建设工程（泗洪县）施工</w:t>
      </w:r>
      <w:r>
        <w:rPr>
          <w:rFonts w:ascii="Times New Roman" w:hAnsi="Times New Roman" w:hint="eastAsia"/>
          <w:sz w:val="24"/>
          <w:szCs w:val="24"/>
        </w:rPr>
        <w:t>16</w:t>
      </w:r>
      <w:r>
        <w:rPr>
          <w:rFonts w:ascii="Times New Roman" w:hAnsi="Times New Roman" w:hint="eastAsia"/>
          <w:sz w:val="24"/>
          <w:szCs w:val="24"/>
        </w:rPr>
        <w:t>标</w:t>
      </w:r>
      <w:r>
        <w:rPr>
          <w:rFonts w:ascii="Times New Roman" w:hAnsi="Times New Roman" w:hint="eastAsia"/>
          <w:sz w:val="24"/>
          <w:szCs w:val="24"/>
          <w:lang w:eastAsia="zh-Hans"/>
        </w:rPr>
        <w:t>施工现场</w:t>
      </w:r>
      <w:r>
        <w:rPr>
          <w:rFonts w:ascii="Times New Roman" w:hAnsi="Times New Roman" w:hint="eastAsia"/>
          <w:sz w:val="24"/>
          <w:szCs w:val="24"/>
        </w:rPr>
        <w:t>（</w:t>
      </w:r>
      <w:r>
        <w:rPr>
          <w:rFonts w:ascii="宋体" w:hAnsi="宋体" w:cs="宋体"/>
          <w:color w:val="FF0000"/>
          <w:kern w:val="0"/>
          <w:sz w:val="24"/>
          <w:shd w:val="clear" w:color="auto" w:fill="FFFFFF"/>
        </w:rPr>
        <w:t>宿迁市泗洪县</w:t>
      </w:r>
      <w:r>
        <w:rPr>
          <w:rFonts w:ascii="宋体" w:hAnsi="宋体" w:cs="宋体" w:hint="eastAsia"/>
          <w:color w:val="FF0000"/>
          <w:kern w:val="0"/>
          <w:sz w:val="24"/>
          <w:shd w:val="clear" w:color="auto" w:fill="FFFFFF"/>
        </w:rPr>
        <w:t>龙集镇境内）</w:t>
      </w:r>
      <w:r>
        <w:rPr>
          <w:rFonts w:ascii="Times New Roman" w:hAnsi="Times New Roman" w:hint="eastAsia"/>
          <w:sz w:val="24"/>
          <w:szCs w:val="24"/>
          <w:lang w:eastAsia="zh-Hans"/>
        </w:rPr>
        <w:t>。送货时同时提供出厂合格证明及出厂提货过磅单等。</w:t>
      </w:r>
    </w:p>
    <w:p w14:paraId="46F25231" w14:textId="77777777" w:rsidR="00196FFD" w:rsidRDefault="00000000">
      <w:pPr>
        <w:pStyle w:val="11"/>
        <w:spacing w:line="312" w:lineRule="auto"/>
        <w:ind w:firstLineChars="0"/>
        <w:outlineLvl w:val="1"/>
        <w:rPr>
          <w:b/>
          <w:bCs/>
          <w:sz w:val="24"/>
        </w:rPr>
      </w:pPr>
      <w:r>
        <w:rPr>
          <w:b/>
          <w:bCs/>
          <w:sz w:val="24"/>
        </w:rPr>
        <w:t>六、结算和付款方式</w:t>
      </w:r>
    </w:p>
    <w:p w14:paraId="59480EE5" w14:textId="77777777" w:rsidR="00196FFD" w:rsidRDefault="00000000">
      <w:pPr>
        <w:shd w:val="clear" w:color="auto" w:fill="FFFFFF"/>
        <w:spacing w:line="312"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1</w:t>
      </w:r>
      <w:r>
        <w:rPr>
          <w:rFonts w:ascii="Times New Roman" w:hAnsi="Times New Roman" w:hint="eastAsia"/>
          <w:sz w:val="24"/>
          <w:szCs w:val="24"/>
        </w:rPr>
        <w:t>、</w:t>
      </w:r>
      <w:r>
        <w:rPr>
          <w:rFonts w:ascii="Times New Roman" w:hAnsi="Times New Roman"/>
          <w:sz w:val="24"/>
          <w:szCs w:val="24"/>
          <w:lang w:eastAsia="zh-Hans"/>
        </w:rPr>
        <w:t>结算依据</w:t>
      </w:r>
    </w:p>
    <w:p w14:paraId="3C705304" w14:textId="77777777" w:rsidR="00196FFD" w:rsidRDefault="00000000">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hint="eastAsia"/>
          <w:sz w:val="24"/>
          <w:szCs w:val="24"/>
        </w:rPr>
        <w:t>招标人</w:t>
      </w:r>
      <w:r>
        <w:rPr>
          <w:rFonts w:ascii="Times New Roman" w:hAnsi="Times New Roman"/>
          <w:sz w:val="24"/>
          <w:szCs w:val="24"/>
          <w:lang w:eastAsia="zh-Hans"/>
        </w:rPr>
        <w:t>指派的人员在工地现场经过磅后签认的水泥送货签收单数量</w:t>
      </w:r>
      <w:r>
        <w:rPr>
          <w:rFonts w:ascii="Times New Roman" w:hAnsi="Times New Roman" w:hint="eastAsia"/>
          <w:sz w:val="24"/>
          <w:szCs w:val="24"/>
          <w:lang w:eastAsia="zh-Hans"/>
        </w:rPr>
        <w:t>（必须是水泥经检合格的部分）</w:t>
      </w:r>
      <w:r>
        <w:rPr>
          <w:rFonts w:ascii="Times New Roman" w:hAnsi="Times New Roman"/>
          <w:sz w:val="24"/>
          <w:szCs w:val="24"/>
          <w:lang w:eastAsia="zh-Hans"/>
        </w:rPr>
        <w:t>结合相应单价作为结算依据，非有效授权人签署的签收单一律无效。</w:t>
      </w:r>
    </w:p>
    <w:p w14:paraId="3C2D828A" w14:textId="77777777" w:rsidR="00196FFD" w:rsidRDefault="00000000">
      <w:pPr>
        <w:shd w:val="clear" w:color="auto" w:fill="FFFFFF"/>
        <w:spacing w:line="312"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2</w:t>
      </w:r>
      <w:r>
        <w:rPr>
          <w:rFonts w:ascii="Times New Roman" w:hAnsi="Times New Roman" w:hint="eastAsia"/>
          <w:sz w:val="24"/>
          <w:szCs w:val="24"/>
        </w:rPr>
        <w:t>、</w:t>
      </w:r>
      <w:r>
        <w:rPr>
          <w:rFonts w:ascii="Times New Roman" w:hAnsi="Times New Roman"/>
          <w:sz w:val="24"/>
          <w:szCs w:val="24"/>
          <w:lang w:eastAsia="zh-Hans"/>
        </w:rPr>
        <w:t>结算方式</w:t>
      </w:r>
      <w:bookmarkStart w:id="5" w:name="_Hlk96449590"/>
    </w:p>
    <w:bookmarkEnd w:id="5"/>
    <w:p w14:paraId="38F5C9EA" w14:textId="77777777" w:rsidR="00196FFD" w:rsidRDefault="00000000">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按月结算</w:t>
      </w:r>
      <w:r>
        <w:rPr>
          <w:rFonts w:ascii="Times New Roman" w:hAnsi="Times New Roman" w:hint="eastAsia"/>
          <w:sz w:val="24"/>
          <w:szCs w:val="24"/>
        </w:rPr>
        <w:t>，供货</w:t>
      </w:r>
      <w:r>
        <w:rPr>
          <w:rFonts w:ascii="Times New Roman" w:hAnsi="Times New Roman"/>
          <w:sz w:val="24"/>
          <w:szCs w:val="24"/>
          <w:lang w:eastAsia="zh-Hans"/>
        </w:rPr>
        <w:t>方在每月</w:t>
      </w:r>
      <w:r>
        <w:rPr>
          <w:rFonts w:ascii="Times New Roman" w:hAnsi="Times New Roman"/>
          <w:sz w:val="24"/>
          <w:szCs w:val="24"/>
          <w:lang w:eastAsia="zh-Hans"/>
        </w:rPr>
        <w:t>10</w:t>
      </w:r>
      <w:r>
        <w:rPr>
          <w:rFonts w:ascii="Times New Roman" w:hAnsi="Times New Roman"/>
          <w:sz w:val="24"/>
          <w:szCs w:val="24"/>
          <w:lang w:eastAsia="zh-Hans"/>
        </w:rPr>
        <w:t>日前与</w:t>
      </w:r>
      <w:r>
        <w:rPr>
          <w:rFonts w:ascii="Times New Roman" w:hAnsi="Times New Roman" w:hint="eastAsia"/>
          <w:sz w:val="24"/>
          <w:szCs w:val="24"/>
        </w:rPr>
        <w:t>招标人项目部</w:t>
      </w:r>
      <w:r>
        <w:rPr>
          <w:rFonts w:ascii="Times New Roman" w:hAnsi="Times New Roman"/>
          <w:sz w:val="24"/>
          <w:szCs w:val="24"/>
          <w:lang w:eastAsia="zh-Hans"/>
        </w:rPr>
        <w:t>核对</w:t>
      </w:r>
      <w:r>
        <w:rPr>
          <w:rFonts w:ascii="Times New Roman" w:hAnsi="Times New Roman"/>
          <w:color w:val="0000FF"/>
          <w:sz w:val="24"/>
          <w:szCs w:val="24"/>
          <w:lang w:eastAsia="zh-Hans"/>
        </w:rPr>
        <w:t>上月</w:t>
      </w:r>
      <w:r>
        <w:rPr>
          <w:rFonts w:ascii="Times New Roman" w:hAnsi="Times New Roman" w:hint="eastAsia"/>
          <w:color w:val="0000FF"/>
          <w:sz w:val="24"/>
          <w:szCs w:val="24"/>
        </w:rPr>
        <w:t>结算截止日后</w:t>
      </w:r>
      <w:r>
        <w:rPr>
          <w:rFonts w:ascii="Times New Roman" w:hAnsi="Times New Roman"/>
          <w:sz w:val="24"/>
          <w:szCs w:val="24"/>
          <w:lang w:eastAsia="zh-Hans"/>
        </w:rPr>
        <w:t>所供</w:t>
      </w:r>
      <w:r>
        <w:rPr>
          <w:rFonts w:ascii="Times New Roman" w:hAnsi="Times New Roman" w:hint="eastAsia"/>
          <w:sz w:val="24"/>
          <w:szCs w:val="24"/>
        </w:rPr>
        <w:t>水泥</w:t>
      </w:r>
      <w:r>
        <w:rPr>
          <w:rFonts w:ascii="Times New Roman" w:hAnsi="Times New Roman"/>
          <w:sz w:val="24"/>
          <w:szCs w:val="24"/>
          <w:lang w:eastAsia="zh-Hans"/>
        </w:rPr>
        <w:t>数量及货款，</w:t>
      </w:r>
      <w:r>
        <w:rPr>
          <w:rFonts w:ascii="Times New Roman" w:hAnsi="Times New Roman" w:hint="eastAsia"/>
          <w:sz w:val="24"/>
          <w:szCs w:val="24"/>
        </w:rPr>
        <w:t>招标人项目部</w:t>
      </w:r>
      <w:r>
        <w:rPr>
          <w:rFonts w:ascii="Times New Roman" w:hAnsi="Times New Roman"/>
          <w:sz w:val="24"/>
          <w:szCs w:val="24"/>
          <w:lang w:eastAsia="zh-Hans"/>
        </w:rPr>
        <w:t>凭</w:t>
      </w:r>
      <w:r>
        <w:rPr>
          <w:rFonts w:ascii="Times New Roman" w:hAnsi="Times New Roman" w:hint="eastAsia"/>
          <w:sz w:val="24"/>
          <w:szCs w:val="24"/>
        </w:rPr>
        <w:t>供货</w:t>
      </w:r>
      <w:r>
        <w:rPr>
          <w:rFonts w:ascii="Times New Roman" w:hAnsi="Times New Roman"/>
          <w:sz w:val="24"/>
          <w:szCs w:val="24"/>
          <w:lang w:eastAsia="zh-Hans"/>
        </w:rPr>
        <w:t>方开具的增值税专用发票及经双方核对一致的签收单进行结算，逾期未提交核对的签收单视同未发生。合同供货完成后进行最终结算，该最终结算除双方签字并加盖公章外，必须报</w:t>
      </w:r>
      <w:r>
        <w:rPr>
          <w:rFonts w:ascii="Times New Roman" w:hAnsi="Times New Roman" w:hint="eastAsia"/>
          <w:sz w:val="24"/>
          <w:szCs w:val="24"/>
        </w:rPr>
        <w:t>招标人项目部所属</w:t>
      </w:r>
      <w:r>
        <w:rPr>
          <w:rFonts w:ascii="Times New Roman" w:hAnsi="Times New Roman"/>
          <w:sz w:val="24"/>
          <w:szCs w:val="24"/>
          <w:lang w:eastAsia="zh-Hans"/>
        </w:rPr>
        <w:t>分公司</w:t>
      </w:r>
      <w:r>
        <w:rPr>
          <w:rFonts w:ascii="Times New Roman" w:hAnsi="Times New Roman" w:hint="eastAsia"/>
          <w:sz w:val="24"/>
          <w:szCs w:val="24"/>
        </w:rPr>
        <w:t>相关人员</w:t>
      </w:r>
      <w:r>
        <w:rPr>
          <w:rFonts w:ascii="Times New Roman" w:hAnsi="Times New Roman"/>
          <w:sz w:val="24"/>
          <w:szCs w:val="24"/>
          <w:lang w:eastAsia="zh-Hans"/>
        </w:rPr>
        <w:t>审批后方为有效。</w:t>
      </w:r>
    </w:p>
    <w:p w14:paraId="484FF16C" w14:textId="77777777" w:rsidR="00196FFD" w:rsidRDefault="00000000">
      <w:pPr>
        <w:shd w:val="clear" w:color="auto" w:fill="FFFFFF"/>
        <w:spacing w:line="312"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3</w:t>
      </w:r>
      <w:r>
        <w:rPr>
          <w:rFonts w:ascii="Times New Roman" w:hAnsi="Times New Roman" w:hint="eastAsia"/>
          <w:sz w:val="24"/>
          <w:szCs w:val="24"/>
        </w:rPr>
        <w:t>、</w:t>
      </w:r>
      <w:r>
        <w:rPr>
          <w:rFonts w:ascii="Times New Roman" w:hAnsi="Times New Roman"/>
          <w:sz w:val="24"/>
          <w:szCs w:val="24"/>
          <w:lang w:eastAsia="zh-Hans"/>
        </w:rPr>
        <w:t>付款方式</w:t>
      </w:r>
    </w:p>
    <w:p w14:paraId="3DED86CA" w14:textId="77777777" w:rsidR="00196FFD" w:rsidRDefault="00000000">
      <w:pPr>
        <w:shd w:val="clear" w:color="auto" w:fill="FFFFFF"/>
        <w:spacing w:line="312" w:lineRule="auto"/>
        <w:ind w:firstLineChars="200" w:firstLine="480"/>
        <w:rPr>
          <w:rFonts w:ascii="Times New Roman" w:hAnsi="Times New Roman"/>
          <w:sz w:val="24"/>
          <w:szCs w:val="24"/>
        </w:rPr>
      </w:pPr>
      <w:r>
        <w:rPr>
          <w:rFonts w:ascii="Times New Roman" w:hAnsi="Times New Roman" w:hint="eastAsia"/>
          <w:sz w:val="24"/>
          <w:szCs w:val="24"/>
        </w:rPr>
        <w:t>本次采购无预付款，货物运送到招标人项目施工现场经业主、监理验收合格后，双方办理结算手续，供货方同时提供已结算货款等额的税率为</w:t>
      </w:r>
      <w:r>
        <w:rPr>
          <w:rFonts w:ascii="Times New Roman" w:hAnsi="Times New Roman" w:hint="eastAsia"/>
          <w:sz w:val="24"/>
          <w:szCs w:val="24"/>
        </w:rPr>
        <w:t>13%</w:t>
      </w:r>
      <w:r>
        <w:rPr>
          <w:rFonts w:ascii="Times New Roman" w:hAnsi="Times New Roman" w:hint="eastAsia"/>
          <w:sz w:val="24"/>
          <w:szCs w:val="24"/>
        </w:rPr>
        <w:t>的增值税专用发票、质量证明书等资料后</w:t>
      </w:r>
      <w:r>
        <w:rPr>
          <w:rFonts w:ascii="Times New Roman" w:hAnsi="Times New Roman" w:hint="eastAsia"/>
          <w:sz w:val="24"/>
          <w:szCs w:val="24"/>
        </w:rPr>
        <w:t>10</w:t>
      </w:r>
      <w:r>
        <w:rPr>
          <w:rFonts w:ascii="Times New Roman" w:hAnsi="Times New Roman" w:hint="eastAsia"/>
          <w:sz w:val="24"/>
          <w:szCs w:val="24"/>
        </w:rPr>
        <w:t>个工作日内，付至已结算货款的</w:t>
      </w:r>
      <w:r>
        <w:rPr>
          <w:rFonts w:ascii="Times New Roman" w:hAnsi="Times New Roman" w:hint="eastAsia"/>
          <w:sz w:val="24"/>
          <w:szCs w:val="24"/>
        </w:rPr>
        <w:t>90%</w:t>
      </w:r>
      <w:r>
        <w:rPr>
          <w:rFonts w:ascii="Times New Roman" w:hAnsi="Times New Roman" w:hint="eastAsia"/>
          <w:sz w:val="24"/>
          <w:szCs w:val="24"/>
        </w:rPr>
        <w:t>（接受银行承兑汇票）；余款供货全部结束后三个月内付清（接受承兑汇票）。支付款项前，供货方须按付款额开具并加盖财务专用章的收款收据。</w:t>
      </w:r>
    </w:p>
    <w:p w14:paraId="5C58C2F5" w14:textId="77777777" w:rsidR="00196FFD" w:rsidRDefault="00000000">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七、招标文件的澄清</w:t>
      </w:r>
    </w:p>
    <w:p w14:paraId="543C0718" w14:textId="0DCB5780" w:rsidR="00196FFD" w:rsidRDefault="00000000">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1DE9189C" w14:textId="77777777" w:rsidR="00196FFD" w:rsidRDefault="00000000">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八、投标文件的编制</w:t>
      </w:r>
    </w:p>
    <w:p w14:paraId="1261D9F0"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、投标文件使用的质量、技术等规范应符合国家有关标准。</w:t>
      </w:r>
    </w:p>
    <w:p w14:paraId="4EF287AE"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、除工程规范另有规定外，投标文件使用的度量单位，均采用法定计量单位。</w:t>
      </w:r>
    </w:p>
    <w:p w14:paraId="494C0097" w14:textId="77777777" w:rsidR="00196FFD" w:rsidRDefault="00000000">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九、投标文件组成</w:t>
      </w:r>
    </w:p>
    <w:p w14:paraId="03BF8DA8"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、投标文件封面（附件</w:t>
      </w:r>
      <w:r>
        <w:rPr>
          <w:rFonts w:ascii="Times New Roman" w:hAnsi="Times New Roman"/>
          <w:sz w:val="24"/>
          <w:szCs w:val="24"/>
        </w:rPr>
        <w:t>1</w:t>
      </w:r>
      <w:r>
        <w:rPr>
          <w:rFonts w:ascii="Times New Roman" w:hAnsi="Times New Roman"/>
          <w:sz w:val="24"/>
          <w:szCs w:val="24"/>
        </w:rPr>
        <w:t>）</w:t>
      </w:r>
    </w:p>
    <w:p w14:paraId="66AA0F9D"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、投标函（附件</w:t>
      </w:r>
      <w:r>
        <w:rPr>
          <w:rFonts w:ascii="Times New Roman" w:hAnsi="Times New Roman"/>
          <w:sz w:val="24"/>
          <w:szCs w:val="24"/>
        </w:rPr>
        <w:t>2</w:t>
      </w:r>
      <w:r>
        <w:rPr>
          <w:rFonts w:ascii="Times New Roman" w:hAnsi="Times New Roman"/>
          <w:sz w:val="24"/>
          <w:szCs w:val="24"/>
        </w:rPr>
        <w:t>）</w:t>
      </w:r>
    </w:p>
    <w:p w14:paraId="2525F2F9"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、投标报价</w:t>
      </w:r>
      <w:r>
        <w:rPr>
          <w:rFonts w:ascii="Times New Roman" w:hAnsi="Times New Roman" w:hint="eastAsia"/>
          <w:sz w:val="24"/>
          <w:szCs w:val="24"/>
        </w:rPr>
        <w:t>单</w:t>
      </w:r>
      <w:r>
        <w:rPr>
          <w:rFonts w:ascii="Times New Roman" w:hAnsi="Times New Roman"/>
          <w:sz w:val="24"/>
          <w:szCs w:val="24"/>
        </w:rPr>
        <w:t>（见附件</w:t>
      </w:r>
      <w:r>
        <w:rPr>
          <w:rFonts w:ascii="Times New Roman" w:hAnsi="Times New Roman"/>
          <w:sz w:val="24"/>
          <w:szCs w:val="24"/>
        </w:rPr>
        <w:t>3</w:t>
      </w:r>
      <w:r>
        <w:rPr>
          <w:rFonts w:ascii="Times New Roman" w:hAnsi="Times New Roman"/>
          <w:sz w:val="24"/>
          <w:szCs w:val="24"/>
        </w:rPr>
        <w:t>）</w:t>
      </w:r>
    </w:p>
    <w:p w14:paraId="3BE6F461"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、投标单位法定代表人身份证明书（见附件</w:t>
      </w:r>
      <w:r>
        <w:rPr>
          <w:rFonts w:ascii="Times New Roman" w:hAnsi="Times New Roman"/>
          <w:sz w:val="24"/>
          <w:szCs w:val="24"/>
        </w:rPr>
        <w:t>4</w:t>
      </w:r>
      <w:r>
        <w:rPr>
          <w:rFonts w:ascii="Times New Roman" w:hAnsi="Times New Roman"/>
          <w:sz w:val="24"/>
          <w:szCs w:val="24"/>
        </w:rPr>
        <w:t>）</w:t>
      </w:r>
    </w:p>
    <w:p w14:paraId="2639F060"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、授权委托书（见附件</w:t>
      </w:r>
      <w:r>
        <w:rPr>
          <w:rFonts w:ascii="Times New Roman" w:hAnsi="Times New Roman"/>
          <w:sz w:val="24"/>
          <w:szCs w:val="24"/>
        </w:rPr>
        <w:t>5</w:t>
      </w:r>
      <w:r>
        <w:rPr>
          <w:rFonts w:ascii="Times New Roman" w:hAnsi="Times New Roman"/>
          <w:sz w:val="24"/>
          <w:szCs w:val="24"/>
        </w:rPr>
        <w:t>）</w:t>
      </w:r>
    </w:p>
    <w:p w14:paraId="17C76320"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、投标单位资信证明资料（见附件</w:t>
      </w:r>
      <w:r>
        <w:rPr>
          <w:rFonts w:ascii="Times New Roman" w:hAnsi="Times New Roman"/>
          <w:sz w:val="24"/>
          <w:szCs w:val="24"/>
        </w:rPr>
        <w:t>6</w:t>
      </w:r>
      <w:r>
        <w:rPr>
          <w:rFonts w:ascii="Times New Roman" w:hAnsi="Times New Roman"/>
          <w:sz w:val="24"/>
          <w:szCs w:val="24"/>
        </w:rPr>
        <w:t>）</w:t>
      </w:r>
    </w:p>
    <w:p w14:paraId="57328AB4"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、营业执照及投标截止日期前</w:t>
      </w:r>
      <w:r>
        <w:rPr>
          <w:rFonts w:ascii="Times New Roman" w:hAnsi="Times New Roman"/>
          <w:sz w:val="24"/>
          <w:szCs w:val="24"/>
        </w:rPr>
        <w:t>28</w:t>
      </w:r>
      <w:r>
        <w:rPr>
          <w:rFonts w:ascii="Times New Roman" w:hAnsi="Times New Roman"/>
          <w:sz w:val="24"/>
          <w:szCs w:val="24"/>
        </w:rPr>
        <w:t>天内的拟供规格水泥的检测报告等相关资料</w:t>
      </w:r>
    </w:p>
    <w:p w14:paraId="4900118D"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lastRenderedPageBreak/>
        <w:t>8</w:t>
      </w:r>
      <w:r>
        <w:rPr>
          <w:rFonts w:ascii="Times New Roman" w:hAnsi="Times New Roman"/>
          <w:sz w:val="24"/>
          <w:szCs w:val="24"/>
        </w:rPr>
        <w:t>、投标保证金（汇款凭证）</w:t>
      </w:r>
    </w:p>
    <w:p w14:paraId="22AE3939" w14:textId="77777777" w:rsidR="00196FFD" w:rsidRDefault="00000000">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十、评标方式、标准及方法</w:t>
      </w:r>
    </w:p>
    <w:p w14:paraId="10D601DF"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本次招标评标标准在同等条件下以单位价格低者中标。</w:t>
      </w:r>
    </w:p>
    <w:p w14:paraId="7D128A65" w14:textId="77777777" w:rsidR="00196FFD" w:rsidRDefault="00000000">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color w:val="FF0000"/>
          <w:sz w:val="24"/>
          <w:szCs w:val="24"/>
        </w:rPr>
        <w:t>十一、有下列情况之一，视为无效标：</w:t>
      </w:r>
    </w:p>
    <w:p w14:paraId="4B544259"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）投标书未加盖投标人单位公章的；</w:t>
      </w:r>
    </w:p>
    <w:p w14:paraId="7A821B55"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）投标人的授权委托人不能提供有效的授权委托书的；</w:t>
      </w:r>
    </w:p>
    <w:p w14:paraId="6C5F8543" w14:textId="6A83C756"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）逾期</w:t>
      </w:r>
      <w:r w:rsidR="00C96069">
        <w:rPr>
          <w:rFonts w:ascii="Times New Roman" w:hAnsi="Times New Roman" w:hint="eastAsia"/>
          <w:sz w:val="24"/>
          <w:szCs w:val="24"/>
        </w:rPr>
        <w:t>送达</w:t>
      </w:r>
      <w:r>
        <w:rPr>
          <w:rFonts w:ascii="Times New Roman" w:hAnsi="Times New Roman"/>
          <w:sz w:val="24"/>
          <w:szCs w:val="24"/>
        </w:rPr>
        <w:t>投标书的；</w:t>
      </w:r>
    </w:p>
    <w:p w14:paraId="27883F12"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）招标人认为投标报价严重偏离市场行情的；</w:t>
      </w:r>
    </w:p>
    <w:p w14:paraId="30E86663"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r>
        <w:rPr>
          <w:rFonts w:ascii="Times New Roman" w:hAnsi="Times New Roman" w:hint="eastAsia"/>
          <w:b/>
          <w:bCs/>
          <w:color w:val="FF0000"/>
          <w:sz w:val="24"/>
          <w:szCs w:val="24"/>
        </w:rPr>
        <w:t>投标</w:t>
      </w:r>
      <w:r>
        <w:rPr>
          <w:rFonts w:ascii="Times New Roman" w:hAnsi="Times New Roman"/>
          <w:b/>
          <w:bCs/>
          <w:color w:val="FF0000"/>
          <w:sz w:val="24"/>
          <w:szCs w:val="24"/>
        </w:rPr>
        <w:t>报价</w:t>
      </w:r>
      <w:r>
        <w:rPr>
          <w:rFonts w:ascii="Times New Roman" w:hAnsi="Times New Roman" w:hint="eastAsia"/>
          <w:b/>
          <w:bCs/>
          <w:color w:val="FF0000"/>
          <w:sz w:val="24"/>
          <w:szCs w:val="24"/>
        </w:rPr>
        <w:t>文件</w:t>
      </w:r>
      <w:r>
        <w:rPr>
          <w:rFonts w:ascii="Times New Roman" w:hAnsi="Times New Roman"/>
          <w:b/>
          <w:bCs/>
          <w:color w:val="FF0000"/>
          <w:sz w:val="24"/>
          <w:szCs w:val="24"/>
        </w:rPr>
        <w:t>中</w:t>
      </w:r>
      <w:r>
        <w:rPr>
          <w:rFonts w:ascii="Times New Roman" w:hAnsi="Times New Roman" w:hint="eastAsia"/>
          <w:b/>
          <w:bCs/>
          <w:color w:val="FF0000"/>
          <w:sz w:val="24"/>
          <w:szCs w:val="24"/>
        </w:rPr>
        <w:t>价格</w:t>
      </w:r>
      <w:r>
        <w:rPr>
          <w:rFonts w:ascii="Times New Roman" w:hAnsi="Times New Roman"/>
          <w:b/>
          <w:bCs/>
          <w:color w:val="FF0000"/>
          <w:sz w:val="24"/>
          <w:szCs w:val="24"/>
        </w:rPr>
        <w:t>组成未按要求填报的</w:t>
      </w:r>
      <w:r>
        <w:rPr>
          <w:rFonts w:ascii="Times New Roman" w:hAnsi="Times New Roman"/>
          <w:color w:val="FF0000"/>
          <w:sz w:val="24"/>
          <w:szCs w:val="24"/>
        </w:rPr>
        <w:t>。</w:t>
      </w:r>
    </w:p>
    <w:p w14:paraId="5EACBD6D" w14:textId="77777777" w:rsidR="00196FFD" w:rsidRDefault="00000000">
      <w:pPr>
        <w:adjustRightInd w:val="0"/>
        <w:snapToGrid w:val="0"/>
        <w:spacing w:line="312" w:lineRule="auto"/>
        <w:ind w:firstLineChars="200" w:firstLine="482"/>
        <w:outlineLvl w:val="1"/>
        <w:rPr>
          <w:rFonts w:ascii="Times New Roman" w:hAnsi="Times New Roman"/>
          <w:b/>
          <w:bCs/>
          <w:sz w:val="24"/>
          <w:szCs w:val="24"/>
        </w:rPr>
      </w:pPr>
      <w:r>
        <w:rPr>
          <w:rFonts w:ascii="Times New Roman" w:hAnsi="Times New Roman"/>
          <w:b/>
          <w:bCs/>
          <w:sz w:val="24"/>
          <w:szCs w:val="24"/>
        </w:rPr>
        <w:t>十二、特别提示</w:t>
      </w:r>
    </w:p>
    <w:p w14:paraId="23EBFA28"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hint="eastAsia"/>
          <w:sz w:val="24"/>
          <w:szCs w:val="24"/>
        </w:rPr>
        <w:t>水泥采购</w:t>
      </w:r>
      <w:r>
        <w:rPr>
          <w:rFonts w:ascii="Times New Roman" w:hAnsi="Times New Roman"/>
          <w:sz w:val="24"/>
          <w:szCs w:val="24"/>
        </w:rPr>
        <w:t>拟选择</w:t>
      </w:r>
      <w:r>
        <w:rPr>
          <w:rFonts w:ascii="Times New Roman" w:hAnsi="Times New Roman" w:hint="eastAsia"/>
          <w:sz w:val="24"/>
          <w:szCs w:val="24"/>
        </w:rPr>
        <w:t>1</w:t>
      </w:r>
      <w:r>
        <w:rPr>
          <w:rFonts w:ascii="Times New Roman" w:hAnsi="Times New Roman"/>
          <w:sz w:val="24"/>
          <w:szCs w:val="24"/>
        </w:rPr>
        <w:t>家供货单位为中标人。</w:t>
      </w:r>
    </w:p>
    <w:p w14:paraId="2EE8982A"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宋体" w:hAnsi="宋体" w:hint="eastAsia"/>
          <w:color w:val="0000FF"/>
          <w:sz w:val="24"/>
          <w:szCs w:val="24"/>
        </w:rPr>
        <w:t>若</w:t>
      </w:r>
      <w:r>
        <w:rPr>
          <w:rFonts w:ascii="Times New Roman" w:hAnsi="Times New Roman"/>
          <w:color w:val="0000FF"/>
          <w:sz w:val="24"/>
          <w:szCs w:val="24"/>
        </w:rPr>
        <w:t>2</w:t>
      </w:r>
      <w:r>
        <w:rPr>
          <w:rFonts w:ascii="Times New Roman" w:hAnsi="Times New Roman"/>
          <w:color w:val="0000FF"/>
          <w:sz w:val="24"/>
          <w:szCs w:val="24"/>
        </w:rPr>
        <w:t>家</w:t>
      </w:r>
      <w:r>
        <w:rPr>
          <w:rFonts w:ascii="宋体" w:hAnsi="宋体" w:hint="eastAsia"/>
          <w:color w:val="0000FF"/>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2C224F9C"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、开标后未获得中标通知者，视为未中标，招标单位和未中标单位均不需向对方承担任何民事责任</w:t>
      </w:r>
      <w:r>
        <w:rPr>
          <w:rFonts w:ascii="Times New Roman" w:hAnsi="Times New Roman" w:hint="eastAsia"/>
          <w:sz w:val="24"/>
          <w:szCs w:val="24"/>
        </w:rPr>
        <w:t>。</w:t>
      </w:r>
    </w:p>
    <w:p w14:paraId="3B54F108"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、中标单位在接到中标通知后</w:t>
      </w:r>
      <w:r>
        <w:rPr>
          <w:rFonts w:ascii="Times New Roman" w:hAnsi="Times New Roman" w:hint="eastAsia"/>
          <w:sz w:val="24"/>
          <w:szCs w:val="24"/>
        </w:rPr>
        <w:t>5</w:t>
      </w:r>
      <w:r>
        <w:rPr>
          <w:rFonts w:ascii="Times New Roman" w:hAnsi="Times New Roman"/>
          <w:sz w:val="24"/>
          <w:szCs w:val="24"/>
        </w:rPr>
        <w:t>个工作日内，提供履约保证金</w:t>
      </w:r>
      <w:r>
        <w:rPr>
          <w:rFonts w:ascii="Times New Roman" w:hAnsi="Times New Roman" w:hint="eastAsia"/>
          <w:sz w:val="24"/>
          <w:szCs w:val="24"/>
        </w:rPr>
        <w:t>（不低于合同价的</w:t>
      </w: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sz w:val="24"/>
          <w:szCs w:val="24"/>
        </w:rPr>
        <w:t>后到</w:t>
      </w:r>
      <w:bookmarkStart w:id="6" w:name="_Hlk82700346"/>
      <w:r>
        <w:rPr>
          <w:rFonts w:ascii="Times New Roman" w:hAnsi="Times New Roman" w:hint="eastAsia"/>
          <w:b/>
          <w:bCs/>
          <w:sz w:val="24"/>
          <w:szCs w:val="24"/>
          <w:u w:val="single"/>
        </w:rPr>
        <w:t>洪泽湖周边滞洪区近期建设工程（泗洪县）施工</w:t>
      </w:r>
      <w:r>
        <w:rPr>
          <w:rFonts w:ascii="Times New Roman" w:hAnsi="Times New Roman" w:hint="eastAsia"/>
          <w:b/>
          <w:bCs/>
          <w:sz w:val="24"/>
          <w:szCs w:val="24"/>
          <w:u w:val="single"/>
        </w:rPr>
        <w:t>16</w:t>
      </w:r>
      <w:r>
        <w:rPr>
          <w:rFonts w:ascii="Times New Roman" w:hAnsi="Times New Roman" w:hint="eastAsia"/>
          <w:b/>
          <w:bCs/>
          <w:sz w:val="24"/>
          <w:szCs w:val="24"/>
          <w:u w:val="single"/>
        </w:rPr>
        <w:t>标</w:t>
      </w:r>
      <w:r>
        <w:rPr>
          <w:rFonts w:ascii="Times New Roman" w:hAnsi="Times New Roman" w:hint="eastAsia"/>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44AFA62F" w14:textId="77777777" w:rsidR="00196FFD" w:rsidRDefault="00000000">
      <w:pPr>
        <w:adjustRightInd w:val="0"/>
        <w:snapToGrid w:val="0"/>
        <w:spacing w:line="312"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sz w:val="24"/>
          <w:szCs w:val="24"/>
        </w:rPr>
        <w:t>本次招投标遵循投标单位自愿参与原则。一经参加投标，即视为投标单位完全同意招标条件、评标办法等招标文件的内容。</w:t>
      </w:r>
    </w:p>
    <w:p w14:paraId="21873098" w14:textId="77777777" w:rsidR="00196FFD" w:rsidRDefault="00000000">
      <w:pPr>
        <w:adjustRightInd w:val="0"/>
        <w:snapToGrid w:val="0"/>
        <w:spacing w:line="312" w:lineRule="auto"/>
        <w:ind w:firstLineChars="200" w:firstLine="482"/>
        <w:outlineLvl w:val="1"/>
        <w:rPr>
          <w:rFonts w:ascii="Times New Roman" w:hAnsi="Times New Roman"/>
          <w:b/>
          <w:bCs/>
          <w:sz w:val="24"/>
          <w:szCs w:val="24"/>
        </w:rPr>
      </w:pPr>
      <w:r>
        <w:rPr>
          <w:rFonts w:ascii="Times New Roman" w:hAnsi="Times New Roman"/>
          <w:b/>
          <w:bCs/>
          <w:sz w:val="24"/>
          <w:szCs w:val="24"/>
        </w:rPr>
        <w:t>十三、其他</w:t>
      </w:r>
      <w:r>
        <w:rPr>
          <w:rFonts w:ascii="Times New Roman" w:hAnsi="Times New Roman"/>
          <w:b/>
          <w:bCs/>
          <w:sz w:val="24"/>
          <w:szCs w:val="24"/>
        </w:rPr>
        <w:t xml:space="preserve"> </w:t>
      </w:r>
    </w:p>
    <w:p w14:paraId="5A5FF0B0" w14:textId="77777777" w:rsidR="00196FFD" w:rsidRDefault="00000000">
      <w:pPr>
        <w:adjustRightInd w:val="0"/>
        <w:snapToGrid w:val="0"/>
        <w:spacing w:line="312" w:lineRule="auto"/>
        <w:ind w:firstLineChars="200" w:firstLine="480"/>
        <w:rPr>
          <w:rFonts w:ascii="Times New Roman" w:hAnsi="Times New Roman"/>
          <w:sz w:val="24"/>
          <w:szCs w:val="24"/>
        </w:rPr>
        <w:sectPr w:rsidR="00196FFD">
          <w:footerReference w:type="default" r:id="rId9"/>
          <w:pgSz w:w="11906" w:h="16838"/>
          <w:pgMar w:top="1418" w:right="1134" w:bottom="1418" w:left="1134" w:header="964" w:footer="964" w:gutter="0"/>
          <w:pgNumType w:start="1"/>
          <w:cols w:space="720"/>
          <w:docGrid w:type="lines" w:linePitch="312"/>
        </w:sectPr>
      </w:pPr>
      <w:r>
        <w:rPr>
          <w:rFonts w:ascii="Times New Roman" w:hAnsi="Times New Roman"/>
          <w:sz w:val="24"/>
          <w:szCs w:val="24"/>
        </w:rPr>
        <w:t>1</w:t>
      </w:r>
      <w:r>
        <w:rPr>
          <w:rFonts w:ascii="Times New Roman" w:hAnsi="Times New Roman"/>
          <w:sz w:val="24"/>
          <w:szCs w:val="24"/>
        </w:rPr>
        <w:t>、招标文件作为水泥采购合同的组成部分。</w:t>
      </w:r>
    </w:p>
    <w:p w14:paraId="2DA175FE" w14:textId="77777777" w:rsidR="00196FFD" w:rsidRDefault="00000000">
      <w:pPr>
        <w:spacing w:line="360" w:lineRule="auto"/>
        <w:outlineLvl w:val="0"/>
        <w:rPr>
          <w:rFonts w:ascii="Times New Roman" w:hAnsi="Times New Roman"/>
          <w:b/>
          <w:sz w:val="18"/>
          <w:szCs w:val="18"/>
        </w:rPr>
      </w:pPr>
      <w:r>
        <w:rPr>
          <w:rFonts w:ascii="Times New Roman" w:hAnsi="Times New Roman"/>
          <w:b/>
          <w:sz w:val="18"/>
          <w:szCs w:val="18"/>
        </w:rPr>
        <w:lastRenderedPageBreak/>
        <w:t>第</w:t>
      </w:r>
      <w:r>
        <w:rPr>
          <w:rFonts w:ascii="Times New Roman" w:hAnsi="Times New Roman" w:hint="eastAsia"/>
          <w:b/>
          <w:sz w:val="18"/>
          <w:szCs w:val="18"/>
        </w:rPr>
        <w:t>二</w:t>
      </w:r>
      <w:r>
        <w:rPr>
          <w:rFonts w:ascii="Times New Roman" w:hAnsi="Times New Roman"/>
          <w:b/>
          <w:sz w:val="18"/>
          <w:szCs w:val="18"/>
        </w:rPr>
        <w:t>章投标文件附件格式（附件</w:t>
      </w:r>
      <w:r>
        <w:rPr>
          <w:rFonts w:ascii="Times New Roman" w:hAnsi="Times New Roman"/>
          <w:b/>
          <w:sz w:val="18"/>
          <w:szCs w:val="18"/>
        </w:rPr>
        <w:t>1-8</w:t>
      </w:r>
      <w:r>
        <w:rPr>
          <w:rFonts w:ascii="Times New Roman" w:hAnsi="Times New Roman"/>
          <w:b/>
          <w:sz w:val="18"/>
          <w:szCs w:val="18"/>
        </w:rPr>
        <w:t>）</w:t>
      </w:r>
    </w:p>
    <w:p w14:paraId="263853E3" w14:textId="77777777" w:rsidR="00196FFD" w:rsidRDefault="00000000">
      <w:pPr>
        <w:pStyle w:val="a8"/>
        <w:outlineLvl w:val="0"/>
        <w:rPr>
          <w:rFonts w:ascii="Times New Roman" w:hAnsi="Times New Roman" w:cs="Times New Roman"/>
          <w:b/>
          <w:sz w:val="18"/>
          <w:szCs w:val="18"/>
        </w:rPr>
      </w:pPr>
      <w:r>
        <w:rPr>
          <w:rFonts w:ascii="Times New Roman" w:hAnsi="Times New Roman" w:cs="Times New Roman"/>
          <w:b/>
          <w:sz w:val="18"/>
          <w:szCs w:val="18"/>
        </w:rPr>
        <w:t>附件</w:t>
      </w:r>
      <w:r>
        <w:rPr>
          <w:rFonts w:ascii="Times New Roman" w:hAnsi="Times New Roman" w:cs="Times New Roman"/>
          <w:b/>
          <w:sz w:val="18"/>
          <w:szCs w:val="18"/>
        </w:rPr>
        <w:t>1</w:t>
      </w:r>
      <w:r>
        <w:rPr>
          <w:rFonts w:ascii="Times New Roman" w:hAnsi="Times New Roman" w:cs="Times New Roman"/>
          <w:b/>
          <w:sz w:val="18"/>
          <w:szCs w:val="18"/>
        </w:rPr>
        <w:t>（封面格式）</w:t>
      </w:r>
    </w:p>
    <w:p w14:paraId="59F6F14C" w14:textId="77777777" w:rsidR="00196FFD" w:rsidRDefault="00196FFD">
      <w:pPr>
        <w:pStyle w:val="a5"/>
      </w:pPr>
    </w:p>
    <w:p w14:paraId="7193D589" w14:textId="77777777" w:rsidR="00196FFD" w:rsidRDefault="00000000">
      <w:pPr>
        <w:spacing w:line="360" w:lineRule="auto"/>
        <w:jc w:val="center"/>
        <w:rPr>
          <w:rFonts w:ascii="Times New Roman" w:hAnsi="Times New Roman"/>
          <w:b/>
          <w:sz w:val="36"/>
          <w:szCs w:val="36"/>
        </w:rPr>
      </w:pPr>
      <w:r>
        <w:rPr>
          <w:rFonts w:ascii="Times New Roman" w:hAnsi="Times New Roman" w:hint="eastAsia"/>
          <w:b/>
          <w:sz w:val="36"/>
          <w:szCs w:val="36"/>
        </w:rPr>
        <w:t>洪泽湖周边滞洪区近期建设工程（泗洪县）施工</w:t>
      </w:r>
      <w:r>
        <w:rPr>
          <w:rFonts w:ascii="Times New Roman" w:hAnsi="Times New Roman" w:hint="eastAsia"/>
          <w:b/>
          <w:sz w:val="36"/>
          <w:szCs w:val="36"/>
        </w:rPr>
        <w:t>16</w:t>
      </w:r>
      <w:r>
        <w:rPr>
          <w:rFonts w:ascii="Times New Roman" w:hAnsi="Times New Roman" w:hint="eastAsia"/>
          <w:b/>
          <w:sz w:val="36"/>
          <w:szCs w:val="36"/>
        </w:rPr>
        <w:t>标项目经理部</w:t>
      </w:r>
    </w:p>
    <w:p w14:paraId="4F73DC4F" w14:textId="77777777" w:rsidR="00196FFD" w:rsidRDefault="00196FFD">
      <w:pPr>
        <w:spacing w:line="360" w:lineRule="exact"/>
        <w:jc w:val="center"/>
        <w:rPr>
          <w:rFonts w:ascii="Times New Roman" w:eastAsia="黑体" w:hAnsi="Times New Roman"/>
          <w:b/>
          <w:sz w:val="18"/>
          <w:szCs w:val="18"/>
        </w:rPr>
      </w:pPr>
    </w:p>
    <w:p w14:paraId="2AD7A023" w14:textId="77777777" w:rsidR="00196FFD" w:rsidRDefault="00196FFD">
      <w:pPr>
        <w:spacing w:line="360" w:lineRule="exact"/>
        <w:jc w:val="center"/>
        <w:rPr>
          <w:rFonts w:ascii="Times New Roman" w:eastAsia="黑体" w:hAnsi="Times New Roman"/>
          <w:b/>
          <w:sz w:val="18"/>
          <w:szCs w:val="18"/>
        </w:rPr>
      </w:pPr>
    </w:p>
    <w:p w14:paraId="2D272599" w14:textId="77777777" w:rsidR="00196FFD" w:rsidRDefault="00196FFD">
      <w:pPr>
        <w:pStyle w:val="a5"/>
      </w:pPr>
    </w:p>
    <w:p w14:paraId="51DA31FA" w14:textId="77777777" w:rsidR="00196FFD" w:rsidRDefault="00196FFD">
      <w:pPr>
        <w:spacing w:line="360" w:lineRule="exact"/>
        <w:jc w:val="center"/>
        <w:rPr>
          <w:rFonts w:ascii="Times New Roman" w:eastAsia="黑体" w:hAnsi="Times New Roman"/>
          <w:b/>
          <w:sz w:val="28"/>
          <w:szCs w:val="28"/>
        </w:rPr>
      </w:pPr>
    </w:p>
    <w:p w14:paraId="3ABC2407" w14:textId="77777777" w:rsidR="00196FFD" w:rsidRDefault="00000000">
      <w:pPr>
        <w:pStyle w:val="a8"/>
        <w:jc w:val="center"/>
        <w:rPr>
          <w:rFonts w:ascii="Times New Roman" w:eastAsia="黑体" w:hAnsi="Times New Roman" w:cs="Times New Roman"/>
          <w:b/>
          <w:sz w:val="44"/>
          <w:szCs w:val="44"/>
        </w:rPr>
      </w:pPr>
      <w:r>
        <w:rPr>
          <w:rFonts w:ascii="Times New Roman" w:eastAsia="黑体" w:hAnsi="Times New Roman" w:cs="Times New Roman" w:hint="eastAsia"/>
          <w:b/>
          <w:sz w:val="44"/>
          <w:szCs w:val="44"/>
        </w:rPr>
        <w:t>水泥</w:t>
      </w:r>
      <w:r>
        <w:rPr>
          <w:rFonts w:ascii="Times New Roman" w:eastAsia="黑体" w:hAnsi="Times New Roman" w:cs="Times New Roman"/>
          <w:b/>
          <w:sz w:val="44"/>
          <w:szCs w:val="44"/>
        </w:rPr>
        <w:t>采购</w:t>
      </w:r>
    </w:p>
    <w:p w14:paraId="5EBF0312" w14:textId="77777777" w:rsidR="00196FFD" w:rsidRDefault="00196FFD">
      <w:pPr>
        <w:pStyle w:val="a8"/>
        <w:spacing w:line="360" w:lineRule="exact"/>
        <w:rPr>
          <w:rFonts w:ascii="Times New Roman" w:hAnsi="Times New Roman" w:cs="Times New Roman"/>
          <w:sz w:val="18"/>
          <w:szCs w:val="18"/>
        </w:rPr>
      </w:pPr>
    </w:p>
    <w:p w14:paraId="60E5C445" w14:textId="77777777" w:rsidR="00196FFD" w:rsidRDefault="00196FFD">
      <w:pPr>
        <w:pStyle w:val="a8"/>
        <w:rPr>
          <w:rFonts w:ascii="Times New Roman" w:hAnsi="Times New Roman" w:cs="Times New Roman"/>
          <w:sz w:val="18"/>
          <w:szCs w:val="18"/>
        </w:rPr>
      </w:pPr>
    </w:p>
    <w:p w14:paraId="69A77922" w14:textId="77777777" w:rsidR="00196FFD" w:rsidRDefault="00196FFD">
      <w:pPr>
        <w:pStyle w:val="a8"/>
        <w:rPr>
          <w:rFonts w:ascii="Times New Roman" w:hAnsi="Times New Roman" w:cs="Times New Roman"/>
          <w:sz w:val="18"/>
          <w:szCs w:val="18"/>
        </w:rPr>
      </w:pPr>
    </w:p>
    <w:p w14:paraId="58DF0709" w14:textId="77777777" w:rsidR="00196FFD" w:rsidRDefault="00196FFD">
      <w:pPr>
        <w:pStyle w:val="a8"/>
        <w:rPr>
          <w:rFonts w:ascii="Times New Roman" w:hAnsi="Times New Roman" w:cs="Times New Roman"/>
          <w:sz w:val="18"/>
          <w:szCs w:val="18"/>
        </w:rPr>
      </w:pPr>
    </w:p>
    <w:p w14:paraId="7F1DBD81" w14:textId="77777777" w:rsidR="00196FFD" w:rsidRDefault="00000000">
      <w:pPr>
        <w:pStyle w:val="a8"/>
        <w:jc w:val="center"/>
        <w:rPr>
          <w:rFonts w:ascii="Times New Roman" w:hAnsi="Times New Roman" w:cs="Times New Roman"/>
          <w:b/>
          <w:sz w:val="72"/>
          <w:szCs w:val="72"/>
        </w:rPr>
      </w:pPr>
      <w:r>
        <w:rPr>
          <w:rFonts w:ascii="Times New Roman" w:hAnsi="Times New Roman" w:cs="Times New Roman"/>
          <w:b/>
          <w:sz w:val="72"/>
          <w:szCs w:val="72"/>
        </w:rPr>
        <w:t>投</w:t>
      </w:r>
      <w:r>
        <w:rPr>
          <w:rFonts w:ascii="Times New Roman" w:hAnsi="Times New Roman" w:cs="Times New Roman"/>
          <w:b/>
          <w:sz w:val="72"/>
          <w:szCs w:val="72"/>
        </w:rPr>
        <w:t xml:space="preserve"> </w:t>
      </w:r>
      <w:r>
        <w:rPr>
          <w:rFonts w:ascii="Times New Roman" w:hAnsi="Times New Roman" w:cs="Times New Roman"/>
          <w:b/>
          <w:sz w:val="72"/>
          <w:szCs w:val="72"/>
        </w:rPr>
        <w:t>标</w:t>
      </w:r>
      <w:r>
        <w:rPr>
          <w:rFonts w:ascii="Times New Roman" w:hAnsi="Times New Roman" w:cs="Times New Roman"/>
          <w:b/>
          <w:sz w:val="72"/>
          <w:szCs w:val="72"/>
        </w:rPr>
        <w:t xml:space="preserve"> </w:t>
      </w:r>
      <w:r>
        <w:rPr>
          <w:rFonts w:ascii="Times New Roman" w:hAnsi="Times New Roman" w:cs="Times New Roman"/>
          <w:b/>
          <w:sz w:val="72"/>
          <w:szCs w:val="72"/>
        </w:rPr>
        <w:t>文</w:t>
      </w:r>
      <w:r>
        <w:rPr>
          <w:rFonts w:ascii="Times New Roman" w:hAnsi="Times New Roman" w:cs="Times New Roman"/>
          <w:b/>
          <w:sz w:val="72"/>
          <w:szCs w:val="72"/>
        </w:rPr>
        <w:t xml:space="preserve"> </w:t>
      </w:r>
      <w:r>
        <w:rPr>
          <w:rFonts w:ascii="Times New Roman" w:hAnsi="Times New Roman" w:cs="Times New Roman"/>
          <w:b/>
          <w:sz w:val="72"/>
          <w:szCs w:val="72"/>
        </w:rPr>
        <w:t>件</w:t>
      </w:r>
    </w:p>
    <w:p w14:paraId="32FC0AE1" w14:textId="77777777" w:rsidR="00196FFD" w:rsidRDefault="00196FFD">
      <w:pPr>
        <w:pStyle w:val="a8"/>
        <w:rPr>
          <w:rFonts w:ascii="Times New Roman" w:hAnsi="Times New Roman" w:cs="Times New Roman"/>
          <w:sz w:val="18"/>
          <w:szCs w:val="18"/>
        </w:rPr>
      </w:pPr>
    </w:p>
    <w:p w14:paraId="0A3A2DE3" w14:textId="77777777" w:rsidR="00196FFD" w:rsidRDefault="00196FFD">
      <w:pPr>
        <w:pStyle w:val="a8"/>
        <w:rPr>
          <w:rFonts w:ascii="Times New Roman" w:hAnsi="Times New Roman" w:cs="Times New Roman"/>
          <w:sz w:val="18"/>
          <w:szCs w:val="18"/>
        </w:rPr>
      </w:pPr>
    </w:p>
    <w:p w14:paraId="74FF1043" w14:textId="77777777" w:rsidR="00196FFD" w:rsidRDefault="00196FFD">
      <w:pPr>
        <w:pStyle w:val="a8"/>
        <w:rPr>
          <w:rFonts w:ascii="Times New Roman" w:hAnsi="Times New Roman" w:cs="Times New Roman"/>
          <w:sz w:val="18"/>
          <w:szCs w:val="18"/>
        </w:rPr>
      </w:pPr>
    </w:p>
    <w:p w14:paraId="781FE062" w14:textId="77777777" w:rsidR="00196FFD" w:rsidRDefault="00196FFD">
      <w:pPr>
        <w:pStyle w:val="a8"/>
        <w:rPr>
          <w:rFonts w:ascii="Times New Roman" w:hAnsi="Times New Roman" w:cs="Times New Roman"/>
          <w:sz w:val="18"/>
          <w:szCs w:val="18"/>
        </w:rPr>
      </w:pPr>
    </w:p>
    <w:p w14:paraId="79F00E27" w14:textId="77777777" w:rsidR="00196FFD" w:rsidRDefault="00196FFD">
      <w:pPr>
        <w:pStyle w:val="a8"/>
        <w:rPr>
          <w:rFonts w:ascii="Times New Roman" w:hAnsi="Times New Roman" w:cs="Times New Roman"/>
          <w:sz w:val="18"/>
          <w:szCs w:val="18"/>
        </w:rPr>
      </w:pPr>
    </w:p>
    <w:p w14:paraId="095BE66E" w14:textId="77777777" w:rsidR="00196FFD" w:rsidRDefault="00196FFD">
      <w:pPr>
        <w:pStyle w:val="a8"/>
        <w:rPr>
          <w:rFonts w:ascii="Times New Roman" w:hAnsi="Times New Roman" w:cs="Times New Roman"/>
          <w:sz w:val="18"/>
          <w:szCs w:val="18"/>
        </w:rPr>
      </w:pPr>
    </w:p>
    <w:p w14:paraId="25A3D1F8" w14:textId="77777777" w:rsidR="00196FFD" w:rsidRDefault="00196FFD">
      <w:pPr>
        <w:pStyle w:val="a8"/>
        <w:rPr>
          <w:rFonts w:ascii="Times New Roman" w:hAnsi="Times New Roman" w:cs="Times New Roman"/>
          <w:sz w:val="18"/>
          <w:szCs w:val="18"/>
        </w:rPr>
      </w:pPr>
    </w:p>
    <w:p w14:paraId="18BADFED" w14:textId="77777777" w:rsidR="00196FFD" w:rsidRDefault="00196FFD">
      <w:pPr>
        <w:pStyle w:val="a8"/>
        <w:rPr>
          <w:rFonts w:ascii="Times New Roman" w:hAnsi="Times New Roman" w:cs="Times New Roman"/>
          <w:sz w:val="18"/>
          <w:szCs w:val="18"/>
        </w:rPr>
      </w:pPr>
    </w:p>
    <w:p w14:paraId="542D4FDA" w14:textId="77777777" w:rsidR="00196FFD" w:rsidRDefault="00196FFD">
      <w:pPr>
        <w:pStyle w:val="a8"/>
        <w:rPr>
          <w:rFonts w:ascii="Times New Roman" w:hAnsi="Times New Roman" w:cs="Times New Roman"/>
          <w:sz w:val="18"/>
          <w:szCs w:val="18"/>
        </w:rPr>
      </w:pPr>
    </w:p>
    <w:p w14:paraId="695D4658" w14:textId="77777777" w:rsidR="00196FFD" w:rsidRDefault="00196FFD">
      <w:pPr>
        <w:pStyle w:val="a8"/>
        <w:rPr>
          <w:rFonts w:ascii="Times New Roman" w:hAnsi="Times New Roman" w:cs="Times New Roman"/>
          <w:sz w:val="18"/>
          <w:szCs w:val="18"/>
        </w:rPr>
      </w:pPr>
    </w:p>
    <w:p w14:paraId="3A608A3E" w14:textId="77777777" w:rsidR="00196FFD" w:rsidRDefault="00196FFD">
      <w:pPr>
        <w:pStyle w:val="a8"/>
        <w:rPr>
          <w:rFonts w:ascii="Times New Roman" w:hAnsi="Times New Roman" w:cs="Times New Roman"/>
          <w:sz w:val="18"/>
          <w:szCs w:val="18"/>
        </w:rPr>
      </w:pPr>
    </w:p>
    <w:p w14:paraId="24A4320F" w14:textId="77777777" w:rsidR="00196FFD" w:rsidRDefault="00196FFD">
      <w:pPr>
        <w:pStyle w:val="a8"/>
        <w:rPr>
          <w:rFonts w:ascii="Times New Roman" w:hAnsi="Times New Roman" w:cs="Times New Roman"/>
          <w:sz w:val="24"/>
          <w:szCs w:val="24"/>
        </w:rPr>
      </w:pPr>
    </w:p>
    <w:p w14:paraId="4A213281" w14:textId="77777777" w:rsidR="00196FFD" w:rsidRDefault="00000000">
      <w:pPr>
        <w:pStyle w:val="a8"/>
        <w:spacing w:line="360" w:lineRule="exact"/>
        <w:ind w:firstLineChars="400" w:firstLine="1120"/>
        <w:rPr>
          <w:rFonts w:ascii="Times New Roman" w:hAnsi="Times New Roman" w:cs="Times New Roman"/>
          <w:sz w:val="28"/>
          <w:szCs w:val="28"/>
        </w:rPr>
      </w:pPr>
      <w:r>
        <w:rPr>
          <w:rFonts w:ascii="Times New Roman" w:hAnsi="Times New Roman" w:cs="Times New Roman"/>
          <w:sz w:val="28"/>
          <w:szCs w:val="28"/>
        </w:rPr>
        <w:t>投标单位名称（盖章）</w:t>
      </w:r>
    </w:p>
    <w:p w14:paraId="769B5C85" w14:textId="77777777" w:rsidR="00196FFD" w:rsidRDefault="00196FFD">
      <w:pPr>
        <w:pStyle w:val="a8"/>
        <w:spacing w:line="360" w:lineRule="exact"/>
        <w:rPr>
          <w:rFonts w:ascii="Times New Roman" w:hAnsi="Times New Roman" w:cs="Times New Roman"/>
          <w:sz w:val="28"/>
          <w:szCs w:val="28"/>
        </w:rPr>
      </w:pPr>
    </w:p>
    <w:p w14:paraId="41395C78" w14:textId="77777777" w:rsidR="00196FFD" w:rsidRDefault="00196FFD">
      <w:pPr>
        <w:pStyle w:val="a8"/>
        <w:spacing w:line="360" w:lineRule="exact"/>
        <w:rPr>
          <w:rFonts w:ascii="Times New Roman" w:hAnsi="Times New Roman" w:cs="Times New Roman"/>
          <w:sz w:val="28"/>
          <w:szCs w:val="28"/>
        </w:rPr>
      </w:pPr>
    </w:p>
    <w:p w14:paraId="509D2EB3" w14:textId="77777777" w:rsidR="00196FFD" w:rsidRDefault="00000000">
      <w:pPr>
        <w:pStyle w:val="a8"/>
        <w:spacing w:line="360" w:lineRule="exact"/>
        <w:ind w:firstLineChars="400" w:firstLine="1120"/>
        <w:rPr>
          <w:rFonts w:ascii="Times New Roman" w:hAnsi="Times New Roman" w:cs="Times New Roman"/>
          <w:sz w:val="28"/>
          <w:szCs w:val="28"/>
        </w:rPr>
      </w:pPr>
      <w:r>
        <w:rPr>
          <w:rFonts w:ascii="Times New Roman" w:hAnsi="Times New Roman" w:cs="Times New Roman"/>
          <w:sz w:val="28"/>
          <w:szCs w:val="28"/>
        </w:rPr>
        <w:t>法定代表人（签章）</w:t>
      </w:r>
      <w:r>
        <w:rPr>
          <w:rFonts w:ascii="Times New Roman" w:hAnsi="Times New Roman" w:cs="Times New Roman"/>
          <w:sz w:val="28"/>
          <w:szCs w:val="28"/>
        </w:rPr>
        <w:t xml:space="preserve">  </w:t>
      </w:r>
    </w:p>
    <w:p w14:paraId="39157154" w14:textId="77777777" w:rsidR="00196FFD" w:rsidRDefault="00196FFD">
      <w:pPr>
        <w:pStyle w:val="a8"/>
        <w:spacing w:line="360" w:lineRule="exact"/>
        <w:rPr>
          <w:rFonts w:ascii="Times New Roman" w:hAnsi="Times New Roman" w:cs="Times New Roman"/>
          <w:sz w:val="28"/>
          <w:szCs w:val="28"/>
        </w:rPr>
      </w:pPr>
    </w:p>
    <w:p w14:paraId="06A9775D" w14:textId="77777777" w:rsidR="00196FFD" w:rsidRDefault="00196FFD">
      <w:pPr>
        <w:pStyle w:val="a8"/>
        <w:spacing w:line="360" w:lineRule="exact"/>
        <w:rPr>
          <w:rFonts w:ascii="Times New Roman" w:hAnsi="Times New Roman" w:cs="Times New Roman"/>
          <w:sz w:val="28"/>
          <w:szCs w:val="28"/>
        </w:rPr>
      </w:pPr>
    </w:p>
    <w:p w14:paraId="2E54E814" w14:textId="77777777" w:rsidR="00196FFD" w:rsidRDefault="00000000">
      <w:pPr>
        <w:pStyle w:val="a8"/>
        <w:ind w:firstLineChars="400" w:firstLine="1120"/>
        <w:rPr>
          <w:rFonts w:ascii="Times New Roman" w:hAnsi="Times New Roman" w:cs="Times New Roman"/>
          <w:sz w:val="28"/>
          <w:szCs w:val="28"/>
        </w:rPr>
      </w:pPr>
      <w:r>
        <w:rPr>
          <w:rFonts w:ascii="Times New Roman" w:hAnsi="Times New Roman" w:cs="Times New Roman" w:hint="eastAsia"/>
          <w:sz w:val="28"/>
          <w:szCs w:val="28"/>
        </w:rPr>
        <w:t>投标</w:t>
      </w:r>
      <w:r>
        <w:rPr>
          <w:rFonts w:ascii="Times New Roman" w:hAnsi="Times New Roman" w:cs="Times New Roman"/>
          <w:sz w:val="28"/>
          <w:szCs w:val="28"/>
        </w:rPr>
        <w:t>日期：</w:t>
      </w:r>
    </w:p>
    <w:p w14:paraId="0A581113" w14:textId="77777777" w:rsidR="00196FFD" w:rsidRDefault="00000000">
      <w:pPr>
        <w:rPr>
          <w:rFonts w:ascii="Times New Roman" w:hAnsi="Times New Roman"/>
          <w:b/>
          <w:sz w:val="18"/>
          <w:szCs w:val="18"/>
        </w:rPr>
      </w:pPr>
      <w:r>
        <w:rPr>
          <w:rFonts w:ascii="Times New Roman" w:hAnsi="Times New Roman"/>
          <w:b/>
          <w:sz w:val="18"/>
          <w:szCs w:val="18"/>
        </w:rPr>
        <w:br w:type="page"/>
      </w:r>
    </w:p>
    <w:p w14:paraId="6F93B627" w14:textId="77777777" w:rsidR="00196FFD" w:rsidRDefault="00000000">
      <w:pPr>
        <w:pStyle w:val="a8"/>
        <w:outlineLvl w:val="0"/>
        <w:rPr>
          <w:rFonts w:ascii="Times New Roman" w:hAnsi="Times New Roman" w:cs="Times New Roman"/>
          <w:b/>
          <w:sz w:val="18"/>
          <w:szCs w:val="18"/>
        </w:rPr>
      </w:pPr>
      <w:r>
        <w:rPr>
          <w:rFonts w:ascii="Times New Roman" w:hAnsi="Times New Roman" w:cs="Times New Roman"/>
          <w:b/>
          <w:sz w:val="18"/>
          <w:szCs w:val="18"/>
        </w:rPr>
        <w:lastRenderedPageBreak/>
        <w:t>附件</w:t>
      </w:r>
      <w:r>
        <w:rPr>
          <w:rFonts w:ascii="Times New Roman" w:hAnsi="Times New Roman" w:cs="Times New Roman"/>
          <w:b/>
          <w:sz w:val="18"/>
          <w:szCs w:val="18"/>
        </w:rPr>
        <w:t>2</w:t>
      </w:r>
    </w:p>
    <w:p w14:paraId="10BFF579" w14:textId="77777777" w:rsidR="00196FFD" w:rsidRDefault="00000000">
      <w:pPr>
        <w:pStyle w:val="a8"/>
        <w:jc w:val="center"/>
        <w:rPr>
          <w:rFonts w:ascii="Times New Roman" w:hAnsi="Times New Roman" w:cs="Times New Roman"/>
          <w:b/>
          <w:sz w:val="32"/>
          <w:szCs w:val="32"/>
        </w:rPr>
      </w:pPr>
      <w:r>
        <w:rPr>
          <w:rFonts w:ascii="Times New Roman" w:hAnsi="Times New Roman" w:cs="Times New Roman"/>
          <w:b/>
          <w:sz w:val="32"/>
          <w:szCs w:val="32"/>
        </w:rPr>
        <w:t>投</w:t>
      </w:r>
      <w:r>
        <w:rPr>
          <w:rFonts w:ascii="Times New Roman" w:hAnsi="Times New Roman" w:cs="Times New Roman"/>
          <w:b/>
          <w:sz w:val="32"/>
          <w:szCs w:val="32"/>
        </w:rPr>
        <w:t xml:space="preserve"> </w:t>
      </w:r>
      <w:r>
        <w:rPr>
          <w:rFonts w:ascii="Times New Roman" w:hAnsi="Times New Roman" w:cs="Times New Roman"/>
          <w:b/>
          <w:sz w:val="32"/>
          <w:szCs w:val="32"/>
        </w:rPr>
        <w:t>标</w:t>
      </w:r>
      <w:r>
        <w:rPr>
          <w:rFonts w:ascii="Times New Roman" w:hAnsi="Times New Roman" w:cs="Times New Roman"/>
          <w:b/>
          <w:sz w:val="32"/>
          <w:szCs w:val="32"/>
        </w:rPr>
        <w:t xml:space="preserve"> </w:t>
      </w:r>
      <w:r>
        <w:rPr>
          <w:rFonts w:ascii="Times New Roman" w:hAnsi="Times New Roman" w:cs="Times New Roman"/>
          <w:b/>
          <w:sz w:val="32"/>
          <w:szCs w:val="32"/>
        </w:rPr>
        <w:t>函</w:t>
      </w:r>
    </w:p>
    <w:p w14:paraId="2F38EDD0" w14:textId="77777777" w:rsidR="00196FFD" w:rsidRDefault="00196FFD">
      <w:pPr>
        <w:pStyle w:val="a8"/>
        <w:rPr>
          <w:rFonts w:ascii="Times New Roman" w:hAnsi="Times New Roman" w:cs="Times New Roman"/>
          <w:sz w:val="18"/>
          <w:szCs w:val="18"/>
        </w:rPr>
      </w:pPr>
    </w:p>
    <w:p w14:paraId="360809A6" w14:textId="77777777" w:rsidR="00196FFD" w:rsidRDefault="00000000">
      <w:pPr>
        <w:spacing w:line="360" w:lineRule="auto"/>
        <w:rPr>
          <w:rFonts w:ascii="Times New Roman" w:eastAsiaTheme="minorEastAsia" w:hAnsi="Times New Roman"/>
          <w:sz w:val="24"/>
          <w:szCs w:val="24"/>
        </w:rPr>
      </w:pPr>
      <w:r>
        <w:rPr>
          <w:rFonts w:ascii="Times New Roman" w:eastAsiaTheme="minorEastAsia" w:hAnsi="Times New Roman"/>
          <w:sz w:val="24"/>
          <w:szCs w:val="24"/>
        </w:rPr>
        <w:t>江苏省水利建设工程有限公司：</w:t>
      </w:r>
    </w:p>
    <w:p w14:paraId="6D66EAE9"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我方</w:t>
      </w:r>
      <w:r>
        <w:rPr>
          <w:rFonts w:ascii="Times New Roman" w:eastAsiaTheme="minorEastAsia" w:hAnsi="Times New Roman"/>
          <w:sz w:val="24"/>
          <w:szCs w:val="24"/>
        </w:rPr>
        <w:t>（投标人</w:t>
      </w:r>
      <w:r>
        <w:rPr>
          <w:rFonts w:ascii="Times New Roman" w:eastAsiaTheme="minorEastAsia" w:hAnsi="Times New Roman" w:hint="eastAsia"/>
          <w:sz w:val="24"/>
          <w:szCs w:val="24"/>
        </w:rPr>
        <w:t>，下同</w:t>
      </w:r>
      <w:r>
        <w:rPr>
          <w:rFonts w:ascii="Times New Roman" w:eastAsiaTheme="minorEastAsia" w:hAnsi="Times New Roman"/>
          <w:sz w:val="24"/>
          <w:szCs w:val="24"/>
        </w:rPr>
        <w:t>）</w:t>
      </w:r>
      <w:r>
        <w:rPr>
          <w:rFonts w:ascii="Times New Roman" w:eastAsiaTheme="minorEastAsia" w:hAnsi="Times New Roman" w:hint="eastAsia"/>
          <w:sz w:val="24"/>
          <w:szCs w:val="24"/>
        </w:rPr>
        <w:t>在</w:t>
      </w:r>
      <w:r>
        <w:rPr>
          <w:rFonts w:ascii="Times New Roman" w:eastAsiaTheme="minorEastAsia" w:hAnsi="Times New Roman"/>
          <w:sz w:val="24"/>
          <w:szCs w:val="24"/>
        </w:rPr>
        <w:t>收到</w:t>
      </w:r>
      <w:r>
        <w:rPr>
          <w:rFonts w:ascii="Times New Roman" w:eastAsiaTheme="minorEastAsia" w:hAnsi="Times New Roman" w:hint="eastAsia"/>
          <w:sz w:val="24"/>
          <w:szCs w:val="24"/>
        </w:rPr>
        <w:t>并研究</w:t>
      </w:r>
      <w:r>
        <w:rPr>
          <w:rFonts w:ascii="Times New Roman" w:eastAsiaTheme="minorEastAsia" w:hAnsi="Times New Roman"/>
          <w:sz w:val="24"/>
          <w:szCs w:val="24"/>
        </w:rPr>
        <w:t>贵公司的</w:t>
      </w:r>
      <w:r>
        <w:rPr>
          <w:rFonts w:ascii="Times New Roman" w:eastAsiaTheme="minorEastAsia" w:hAnsi="Times New Roman" w:hint="eastAsia"/>
          <w:b/>
          <w:bCs/>
          <w:sz w:val="24"/>
          <w:szCs w:val="24"/>
          <w:u w:val="single"/>
        </w:rPr>
        <w:t>洪泽湖周边滞洪区近期建设工程（泗洪县）施工</w:t>
      </w:r>
      <w:r>
        <w:rPr>
          <w:rFonts w:ascii="Times New Roman" w:eastAsiaTheme="minorEastAsia" w:hAnsi="Times New Roman" w:hint="eastAsia"/>
          <w:b/>
          <w:bCs/>
          <w:sz w:val="24"/>
          <w:szCs w:val="24"/>
          <w:u w:val="single"/>
        </w:rPr>
        <w:t>16</w:t>
      </w:r>
      <w:r>
        <w:rPr>
          <w:rFonts w:ascii="Times New Roman" w:eastAsiaTheme="minorEastAsia" w:hAnsi="Times New Roman" w:hint="eastAsia"/>
          <w:b/>
          <w:bCs/>
          <w:sz w:val="24"/>
          <w:szCs w:val="24"/>
          <w:u w:val="single"/>
        </w:rPr>
        <w:t>标</w:t>
      </w:r>
      <w:r>
        <w:rPr>
          <w:rFonts w:ascii="Times New Roman" w:eastAsiaTheme="minorEastAsia" w:hAnsi="Times New Roman" w:hint="eastAsia"/>
          <w:sz w:val="24"/>
          <w:szCs w:val="24"/>
        </w:rPr>
        <w:t>项目经理部</w:t>
      </w:r>
      <w:r>
        <w:rPr>
          <w:rFonts w:ascii="Times New Roman" w:eastAsiaTheme="minorEastAsia" w:hAnsi="Times New Roman" w:hint="eastAsia"/>
          <w:b/>
          <w:bCs/>
          <w:sz w:val="24"/>
          <w:szCs w:val="24"/>
          <w:u w:val="single"/>
        </w:rPr>
        <w:t>普通硅酸盐水泥</w:t>
      </w:r>
      <w:r>
        <w:rPr>
          <w:rFonts w:ascii="Times New Roman" w:eastAsiaTheme="minorEastAsia" w:hAnsi="Times New Roman" w:hint="eastAsia"/>
          <w:b/>
          <w:bCs/>
          <w:sz w:val="24"/>
          <w:szCs w:val="24"/>
          <w:u w:val="single"/>
        </w:rPr>
        <w:t>P</w:t>
      </w:r>
      <w:r>
        <w:rPr>
          <w:rFonts w:ascii="Times New Roman" w:eastAsiaTheme="minorEastAsia" w:hAnsi="Times New Roman" w:hint="eastAsia"/>
          <w:b/>
          <w:bCs/>
          <w:sz w:val="24"/>
          <w:szCs w:val="24"/>
          <w:u w:val="single"/>
        </w:rPr>
        <w:t>·</w:t>
      </w:r>
      <w:r>
        <w:rPr>
          <w:rFonts w:ascii="Times New Roman" w:eastAsiaTheme="minorEastAsia" w:hAnsi="Times New Roman" w:hint="eastAsia"/>
          <w:b/>
          <w:bCs/>
          <w:sz w:val="24"/>
          <w:szCs w:val="24"/>
          <w:u w:val="single"/>
        </w:rPr>
        <w:t>O42.5</w:t>
      </w:r>
      <w:r>
        <w:rPr>
          <w:rFonts w:ascii="Times New Roman" w:eastAsiaTheme="minorEastAsia" w:hAnsi="Times New Roman" w:hint="eastAsia"/>
          <w:sz w:val="24"/>
          <w:szCs w:val="24"/>
        </w:rPr>
        <w:t>采购的</w:t>
      </w:r>
      <w:r>
        <w:rPr>
          <w:rFonts w:ascii="Times New Roman" w:eastAsiaTheme="minorEastAsia" w:hAnsi="Times New Roman"/>
          <w:sz w:val="24"/>
          <w:szCs w:val="24"/>
        </w:rPr>
        <w:t>招标文件</w:t>
      </w:r>
      <w:r>
        <w:rPr>
          <w:rFonts w:ascii="Times New Roman" w:eastAsiaTheme="minorEastAsia" w:hAnsi="Times New Roman" w:hint="eastAsia"/>
          <w:sz w:val="24"/>
          <w:szCs w:val="24"/>
        </w:rPr>
        <w:t>后</w:t>
      </w:r>
      <w:r>
        <w:rPr>
          <w:rFonts w:ascii="Times New Roman" w:eastAsiaTheme="minorEastAsia" w:hAnsi="Times New Roman"/>
          <w:sz w:val="24"/>
          <w:szCs w:val="24"/>
        </w:rPr>
        <w:t>，我方完全接受招标文件的要求和</w:t>
      </w:r>
      <w:r>
        <w:rPr>
          <w:rFonts w:ascii="Times New Roman" w:eastAsiaTheme="minorEastAsia" w:hAnsi="Times New Roman" w:hint="eastAsia"/>
          <w:sz w:val="24"/>
          <w:szCs w:val="24"/>
        </w:rPr>
        <w:t>采购</w:t>
      </w:r>
      <w:r>
        <w:rPr>
          <w:rFonts w:ascii="Times New Roman" w:eastAsiaTheme="minorEastAsia" w:hAnsi="Times New Roman"/>
          <w:sz w:val="24"/>
          <w:szCs w:val="24"/>
        </w:rPr>
        <w:t>合同的全部条款。并致函如下：</w:t>
      </w:r>
    </w:p>
    <w:p w14:paraId="204EE309"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hint="eastAsia"/>
          <w:sz w:val="24"/>
          <w:szCs w:val="24"/>
        </w:rPr>
        <w:t>、我方</w:t>
      </w:r>
      <w:r>
        <w:rPr>
          <w:rFonts w:ascii="Times New Roman" w:eastAsiaTheme="minorEastAsia" w:hAnsi="Times New Roman"/>
          <w:sz w:val="24"/>
          <w:szCs w:val="24"/>
        </w:rPr>
        <w:t>愿意按照招标文件的一切要求，提供标书所列产品，</w:t>
      </w:r>
      <w:proofErr w:type="gramStart"/>
      <w:r>
        <w:rPr>
          <w:rFonts w:ascii="Times New Roman" w:eastAsiaTheme="minorEastAsia" w:hAnsi="Times New Roman"/>
          <w:sz w:val="24"/>
          <w:szCs w:val="24"/>
        </w:rPr>
        <w:t>明细见</w:t>
      </w:r>
      <w:proofErr w:type="gramEnd"/>
      <w:r>
        <w:rPr>
          <w:rFonts w:ascii="Times New Roman" w:eastAsiaTheme="minorEastAsia" w:hAnsi="Times New Roman"/>
          <w:sz w:val="24"/>
          <w:szCs w:val="24"/>
        </w:rPr>
        <w:t>《</w:t>
      </w:r>
      <w:r>
        <w:rPr>
          <w:rFonts w:ascii="Times New Roman" w:eastAsiaTheme="minorEastAsia" w:hAnsi="Times New Roman" w:hint="eastAsia"/>
          <w:sz w:val="24"/>
          <w:szCs w:val="24"/>
        </w:rPr>
        <w:t>投标报价单</w:t>
      </w:r>
      <w:r>
        <w:rPr>
          <w:rFonts w:ascii="Times New Roman" w:eastAsiaTheme="minorEastAsia" w:hAnsi="Times New Roman"/>
          <w:sz w:val="24"/>
          <w:szCs w:val="24"/>
        </w:rPr>
        <w:t>》。</w:t>
      </w:r>
    </w:p>
    <w:p w14:paraId="0D688373"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hint="eastAsia"/>
          <w:sz w:val="24"/>
          <w:szCs w:val="24"/>
        </w:rPr>
        <w:t>、</w:t>
      </w:r>
      <w:r>
        <w:rPr>
          <w:rFonts w:ascii="Times New Roman" w:eastAsiaTheme="minorEastAsia" w:hAnsi="Times New Roman"/>
          <w:sz w:val="24"/>
          <w:szCs w:val="24"/>
        </w:rPr>
        <w:t>如果我方中标签约，我们将严格履行招标文件中规定的每一项要求，严格履行合同义务；如果由于我方自身失误形成的风险均由我方承担。</w:t>
      </w:r>
    </w:p>
    <w:p w14:paraId="7D878893"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hint="eastAsia"/>
          <w:sz w:val="24"/>
          <w:szCs w:val="24"/>
        </w:rPr>
        <w:t>、</w:t>
      </w:r>
      <w:r>
        <w:rPr>
          <w:rFonts w:ascii="Times New Roman" w:eastAsiaTheme="minorEastAsia" w:hAnsi="Times New Roman"/>
          <w:sz w:val="24"/>
          <w:szCs w:val="24"/>
        </w:rPr>
        <w:t>我方再次重申：完全同意投标须知中关于</w:t>
      </w:r>
      <w:r>
        <w:rPr>
          <w:rFonts w:ascii="Times New Roman" w:eastAsiaTheme="minorEastAsia" w:hAnsi="Times New Roman" w:hint="eastAsia"/>
          <w:sz w:val="24"/>
          <w:szCs w:val="24"/>
        </w:rPr>
        <w:t>“</w:t>
      </w:r>
      <w:r>
        <w:rPr>
          <w:rFonts w:ascii="Times New Roman" w:eastAsiaTheme="minorEastAsia" w:hAnsi="Times New Roman"/>
          <w:sz w:val="24"/>
          <w:szCs w:val="24"/>
        </w:rPr>
        <w:t>评标方式、标准、方法及特别提示</w:t>
      </w:r>
      <w:r>
        <w:rPr>
          <w:rFonts w:ascii="Times New Roman" w:eastAsiaTheme="minorEastAsia" w:hAnsi="Times New Roman" w:hint="eastAsia"/>
          <w:sz w:val="24"/>
          <w:szCs w:val="24"/>
        </w:rPr>
        <w:t>”</w:t>
      </w:r>
      <w:r>
        <w:rPr>
          <w:rFonts w:ascii="Times New Roman" w:eastAsiaTheme="minorEastAsia" w:hAnsi="Times New Roman"/>
          <w:sz w:val="24"/>
          <w:szCs w:val="24"/>
        </w:rPr>
        <w:t>等陈述，我方认为贵公司有权单方决定中标者，还认为价格和质量、信誉和服务是中标的重要选择标准；无论贵公司是否选择我方作为中标单位，我方</w:t>
      </w:r>
      <w:proofErr w:type="gramStart"/>
      <w:r>
        <w:rPr>
          <w:rFonts w:ascii="Times New Roman" w:eastAsiaTheme="minorEastAsia" w:hAnsi="Times New Roman"/>
          <w:sz w:val="24"/>
          <w:szCs w:val="24"/>
        </w:rPr>
        <w:t>均尊重</w:t>
      </w:r>
      <w:proofErr w:type="gramEnd"/>
      <w:r>
        <w:rPr>
          <w:rFonts w:ascii="Times New Roman" w:eastAsiaTheme="minorEastAsia" w:hAnsi="Times New Roman"/>
          <w:sz w:val="24"/>
          <w:szCs w:val="24"/>
        </w:rPr>
        <w:t>和认可贵公司的决定。</w:t>
      </w:r>
    </w:p>
    <w:p w14:paraId="538F5946"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hint="eastAsia"/>
          <w:sz w:val="24"/>
          <w:szCs w:val="24"/>
        </w:rPr>
        <w:t>、</w:t>
      </w:r>
      <w:r>
        <w:rPr>
          <w:rFonts w:ascii="Times New Roman" w:eastAsiaTheme="minorEastAsia" w:hAnsi="Times New Roman"/>
          <w:sz w:val="24"/>
          <w:szCs w:val="24"/>
        </w:rPr>
        <w:t>我方投标文件（包括对招标文件承诺的内容、不同意见的偏离说明）在开标后的全过程中保持有效，不作任何更改和变动。</w:t>
      </w:r>
    </w:p>
    <w:p w14:paraId="3D60C598"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hint="eastAsia"/>
          <w:sz w:val="24"/>
          <w:szCs w:val="24"/>
        </w:rPr>
        <w:t>、</w:t>
      </w:r>
      <w:r>
        <w:rPr>
          <w:rFonts w:ascii="Times New Roman" w:eastAsiaTheme="minorEastAsia" w:hAnsi="Times New Roman"/>
          <w:sz w:val="24"/>
          <w:szCs w:val="24"/>
        </w:rPr>
        <w:t>投标文件中所有关于投标资格的文件、证明、陈述均是真实的、准确的。若有违背，我单位愿意承担由此产生的一切后果。如最终确定我方供货，我方愿意按合同条款签约。</w:t>
      </w:r>
    </w:p>
    <w:p w14:paraId="44893907" w14:textId="77777777" w:rsidR="00196FFD" w:rsidRDefault="00000000">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6</w:t>
      </w:r>
      <w:r>
        <w:rPr>
          <w:rFonts w:ascii="Times New Roman" w:eastAsiaTheme="minorEastAsia" w:hAnsi="Times New Roman" w:hint="eastAsia"/>
          <w:sz w:val="24"/>
          <w:szCs w:val="24"/>
        </w:rPr>
        <w:t>、</w:t>
      </w:r>
      <w:r>
        <w:rPr>
          <w:rFonts w:ascii="Times New Roman" w:eastAsiaTheme="minorEastAsia" w:hAnsi="Times New Roman"/>
          <w:sz w:val="24"/>
          <w:szCs w:val="24"/>
        </w:rPr>
        <w:t>所有有关招投标的函电，请按下列地址联系：</w:t>
      </w:r>
    </w:p>
    <w:p w14:paraId="5F5D8F18" w14:textId="77777777" w:rsidR="00196FFD" w:rsidRDefault="00196FFD">
      <w:pPr>
        <w:spacing w:line="360" w:lineRule="auto"/>
        <w:ind w:firstLineChars="200" w:firstLine="480"/>
        <w:rPr>
          <w:rFonts w:ascii="Times New Roman" w:eastAsiaTheme="minorEastAsia" w:hAnsi="Times New Roman"/>
          <w:sz w:val="24"/>
          <w:szCs w:val="24"/>
        </w:rPr>
      </w:pPr>
    </w:p>
    <w:p w14:paraId="2347657C" w14:textId="77777777" w:rsidR="00196FFD" w:rsidRDefault="00000000">
      <w:pPr>
        <w:tabs>
          <w:tab w:val="left" w:pos="5680"/>
        </w:tabs>
        <w:spacing w:line="48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投标单位：</w:t>
      </w:r>
      <w:r>
        <w:rPr>
          <w:rFonts w:ascii="宋体" w:hAnsi="宋体" w:cs="宋体" w:hint="eastAsia"/>
          <w:color w:val="000000" w:themeColor="text1"/>
          <w:sz w:val="24"/>
          <w:szCs w:val="24"/>
        </w:rPr>
        <w:tab/>
        <w:t>邮编：</w:t>
      </w:r>
    </w:p>
    <w:p w14:paraId="050D10C1" w14:textId="77777777" w:rsidR="00196FFD" w:rsidRDefault="00000000">
      <w:pPr>
        <w:tabs>
          <w:tab w:val="left" w:pos="5680"/>
        </w:tabs>
        <w:spacing w:line="48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法定代表人（或委托代理人）：</w:t>
      </w:r>
      <w:r>
        <w:rPr>
          <w:rFonts w:ascii="宋体" w:hAnsi="宋体" w:cs="宋体" w:hint="eastAsia"/>
          <w:color w:val="000000" w:themeColor="text1"/>
          <w:sz w:val="24"/>
          <w:szCs w:val="24"/>
        </w:rPr>
        <w:tab/>
        <w:t xml:space="preserve">地址： </w:t>
      </w:r>
    </w:p>
    <w:p w14:paraId="61487342" w14:textId="77777777" w:rsidR="00196FFD" w:rsidRDefault="00000000">
      <w:pPr>
        <w:tabs>
          <w:tab w:val="left" w:pos="5680"/>
        </w:tabs>
        <w:spacing w:line="48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账户名称：</w:t>
      </w:r>
      <w:r>
        <w:rPr>
          <w:rFonts w:ascii="宋体" w:hAnsi="宋体" w:cs="宋体" w:hint="eastAsia"/>
          <w:color w:val="000000" w:themeColor="text1"/>
          <w:sz w:val="24"/>
          <w:szCs w:val="24"/>
        </w:rPr>
        <w:tab/>
        <w:t xml:space="preserve">电话： </w:t>
      </w:r>
    </w:p>
    <w:p w14:paraId="337A9F31" w14:textId="77777777" w:rsidR="00196FFD" w:rsidRDefault="00000000">
      <w:pPr>
        <w:tabs>
          <w:tab w:val="left" w:pos="5680"/>
        </w:tabs>
        <w:spacing w:line="48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开户银行：</w:t>
      </w:r>
      <w:r>
        <w:rPr>
          <w:rFonts w:ascii="宋体" w:hAnsi="宋体" w:cs="宋体" w:hint="eastAsia"/>
          <w:color w:val="000000" w:themeColor="text1"/>
          <w:sz w:val="24"/>
          <w:szCs w:val="24"/>
        </w:rPr>
        <w:tab/>
        <w:t>传真：</w:t>
      </w:r>
    </w:p>
    <w:p w14:paraId="0239EA14" w14:textId="77777777" w:rsidR="00196FFD" w:rsidRDefault="00000000">
      <w:pPr>
        <w:tabs>
          <w:tab w:val="left" w:pos="5680"/>
        </w:tabs>
        <w:spacing w:line="48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银行账号：</w:t>
      </w:r>
      <w:r>
        <w:rPr>
          <w:rFonts w:ascii="宋体" w:hAnsi="宋体" w:cs="宋体" w:hint="eastAsia"/>
          <w:color w:val="000000" w:themeColor="text1"/>
          <w:sz w:val="24"/>
          <w:szCs w:val="24"/>
        </w:rPr>
        <w:tab/>
        <w:t>投标单位（公章）：</w:t>
      </w:r>
    </w:p>
    <w:p w14:paraId="02D5BB7D" w14:textId="77777777" w:rsidR="00196FFD" w:rsidRDefault="00196FFD">
      <w:pPr>
        <w:spacing w:line="360" w:lineRule="auto"/>
        <w:ind w:firstLineChars="2650" w:firstLine="6360"/>
        <w:rPr>
          <w:rFonts w:ascii="宋体" w:hAnsi="宋体" w:hint="eastAsia"/>
          <w:sz w:val="24"/>
          <w:szCs w:val="24"/>
        </w:rPr>
      </w:pPr>
    </w:p>
    <w:p w14:paraId="5C86630F" w14:textId="77777777" w:rsidR="00196FFD" w:rsidRDefault="00000000">
      <w:pPr>
        <w:spacing w:line="360" w:lineRule="auto"/>
        <w:ind w:firstLineChars="2650" w:firstLine="6360"/>
        <w:rPr>
          <w:sz w:val="24"/>
          <w:szCs w:val="24"/>
        </w:rPr>
      </w:pPr>
      <w:r>
        <w:rPr>
          <w:rFonts w:ascii="宋体" w:hAnsi="宋体"/>
          <w:sz w:val="24"/>
          <w:szCs w:val="24"/>
        </w:rPr>
        <w:t xml:space="preserve"> 年</w:t>
      </w:r>
      <w:r>
        <w:rPr>
          <w:rFonts w:ascii="宋体" w:hAnsi="宋体" w:hint="eastAsia"/>
          <w:sz w:val="24"/>
          <w:szCs w:val="24"/>
        </w:rPr>
        <w:t xml:space="preserve"> </w:t>
      </w:r>
      <w:r>
        <w:rPr>
          <w:rFonts w:ascii="宋体" w:hAnsi="宋体"/>
          <w:sz w:val="24"/>
          <w:szCs w:val="24"/>
        </w:rPr>
        <w:t xml:space="preserve">   月</w:t>
      </w:r>
      <w:r>
        <w:rPr>
          <w:rFonts w:ascii="宋体" w:hAnsi="宋体" w:hint="eastAsia"/>
          <w:sz w:val="24"/>
          <w:szCs w:val="24"/>
        </w:rPr>
        <w:t xml:space="preserve"> </w:t>
      </w:r>
      <w:r>
        <w:rPr>
          <w:rFonts w:ascii="宋体" w:hAnsi="宋体"/>
          <w:sz w:val="24"/>
          <w:szCs w:val="24"/>
        </w:rPr>
        <w:t xml:space="preserve">   日</w:t>
      </w:r>
    </w:p>
    <w:p w14:paraId="2A930D37" w14:textId="77777777" w:rsidR="00196FFD" w:rsidRDefault="00196FFD">
      <w:pPr>
        <w:spacing w:line="360" w:lineRule="auto"/>
        <w:ind w:firstLineChars="2650" w:firstLine="4770"/>
        <w:rPr>
          <w:rFonts w:ascii="Times New Roman" w:eastAsiaTheme="minorEastAsia" w:hAnsi="Times New Roman"/>
          <w:sz w:val="18"/>
          <w:szCs w:val="18"/>
        </w:rPr>
      </w:pPr>
    </w:p>
    <w:p w14:paraId="666EAFD9" w14:textId="77777777" w:rsidR="00196FFD" w:rsidRDefault="00196FFD">
      <w:pPr>
        <w:spacing w:line="360" w:lineRule="auto"/>
        <w:ind w:firstLineChars="2650" w:firstLine="4770"/>
        <w:rPr>
          <w:rFonts w:ascii="Times New Roman" w:eastAsiaTheme="minorEastAsia" w:hAnsi="Times New Roman"/>
          <w:sz w:val="18"/>
          <w:szCs w:val="18"/>
        </w:rPr>
        <w:sectPr w:rsidR="00196FFD">
          <w:pgSz w:w="11906" w:h="16838"/>
          <w:pgMar w:top="1418" w:right="1134" w:bottom="1418" w:left="1134" w:header="964" w:footer="964" w:gutter="0"/>
          <w:pgNumType w:start="1"/>
          <w:cols w:space="720"/>
          <w:docGrid w:type="lines" w:linePitch="312"/>
        </w:sectPr>
      </w:pPr>
    </w:p>
    <w:p w14:paraId="3F5D12DD" w14:textId="77777777" w:rsidR="00196FFD" w:rsidRDefault="00000000">
      <w:pPr>
        <w:widowControl/>
        <w:tabs>
          <w:tab w:val="left" w:pos="590"/>
        </w:tabs>
        <w:jc w:val="left"/>
        <w:outlineLvl w:val="0"/>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3</w:t>
      </w:r>
      <w:r>
        <w:rPr>
          <w:rFonts w:ascii="Times New Roman" w:hAnsi="Times New Roman"/>
          <w:b/>
          <w:sz w:val="18"/>
          <w:szCs w:val="18"/>
        </w:rPr>
        <w:t>：</w:t>
      </w:r>
    </w:p>
    <w:p w14:paraId="70A98BDD" w14:textId="77777777" w:rsidR="00196FFD" w:rsidRDefault="00000000">
      <w:pPr>
        <w:widowControl/>
        <w:tabs>
          <w:tab w:val="left" w:pos="590"/>
        </w:tabs>
        <w:spacing w:afterLines="50" w:after="156" w:line="400" w:lineRule="exact"/>
        <w:jc w:val="center"/>
        <w:rPr>
          <w:rFonts w:ascii="Times New Roman" w:hAnsi="Times New Roman"/>
          <w:b/>
          <w:sz w:val="32"/>
          <w:szCs w:val="32"/>
        </w:rPr>
      </w:pPr>
      <w:r>
        <w:rPr>
          <w:rFonts w:ascii="Times New Roman" w:hAnsi="Times New Roman"/>
          <w:b/>
          <w:sz w:val="32"/>
          <w:szCs w:val="32"/>
        </w:rPr>
        <w:t>投标报价</w:t>
      </w:r>
      <w:r>
        <w:rPr>
          <w:rFonts w:ascii="Times New Roman" w:hAnsi="Times New Roman" w:hint="eastAsia"/>
          <w:b/>
          <w:sz w:val="32"/>
          <w:szCs w:val="32"/>
        </w:rPr>
        <w:t>单</w:t>
      </w:r>
    </w:p>
    <w:p w14:paraId="3367867C" w14:textId="77777777" w:rsidR="00196FFD" w:rsidRDefault="00000000">
      <w:pPr>
        <w:spacing w:line="300" w:lineRule="auto"/>
        <w:rPr>
          <w:rFonts w:ascii="宋体" w:hAnsi="宋体" w:cs="宋体" w:hint="eastAsia"/>
          <w:sz w:val="24"/>
          <w:szCs w:val="24"/>
        </w:rPr>
      </w:pPr>
      <w:r>
        <w:rPr>
          <w:rFonts w:ascii="宋体" w:hAnsi="宋体" w:cs="宋体" w:hint="eastAsia"/>
          <w:sz w:val="24"/>
          <w:szCs w:val="24"/>
        </w:rPr>
        <w:t>江苏省水利建设工程有限公司：</w:t>
      </w:r>
    </w:p>
    <w:p w14:paraId="259F1DC9" w14:textId="77777777" w:rsidR="00196FFD" w:rsidRDefault="00000000">
      <w:pPr>
        <w:adjustRightInd w:val="0"/>
        <w:snapToGrid w:val="0"/>
        <w:spacing w:line="300" w:lineRule="auto"/>
        <w:ind w:firstLineChars="200" w:firstLine="480"/>
        <w:rPr>
          <w:sz w:val="24"/>
          <w:szCs w:val="24"/>
          <w:lang w:eastAsia="zh-Hans"/>
        </w:rPr>
      </w:pPr>
      <w:r>
        <w:rPr>
          <w:rFonts w:hint="eastAsia"/>
          <w:sz w:val="24"/>
          <w:szCs w:val="24"/>
          <w:lang w:eastAsia="zh-Hans"/>
        </w:rPr>
        <w:t>我单位拟向贵公司</w:t>
      </w:r>
      <w:r>
        <w:rPr>
          <w:rFonts w:hint="eastAsia"/>
          <w:b/>
          <w:bCs/>
          <w:sz w:val="24"/>
          <w:szCs w:val="24"/>
          <w:u w:val="single"/>
        </w:rPr>
        <w:t>洪泽湖周边滞洪区近期建设工程（泗洪县）施工</w:t>
      </w:r>
      <w:r>
        <w:rPr>
          <w:rFonts w:hint="eastAsia"/>
          <w:b/>
          <w:bCs/>
          <w:sz w:val="24"/>
          <w:szCs w:val="24"/>
          <w:u w:val="single"/>
        </w:rPr>
        <w:t>16</w:t>
      </w:r>
      <w:r>
        <w:rPr>
          <w:rFonts w:hint="eastAsia"/>
          <w:b/>
          <w:bCs/>
          <w:sz w:val="24"/>
          <w:szCs w:val="24"/>
          <w:u w:val="single"/>
        </w:rPr>
        <w:t>标工程</w:t>
      </w:r>
      <w:r>
        <w:rPr>
          <w:rFonts w:hint="eastAsia"/>
          <w:sz w:val="24"/>
          <w:szCs w:val="24"/>
          <w:lang w:eastAsia="zh-Hans"/>
        </w:rPr>
        <w:t>供应</w:t>
      </w:r>
      <w:r>
        <w:rPr>
          <w:rFonts w:hint="eastAsia"/>
          <w:b/>
          <w:bCs/>
          <w:sz w:val="24"/>
          <w:szCs w:val="24"/>
          <w:u w:val="single"/>
        </w:rPr>
        <w:t>普通硅酸盐水泥</w:t>
      </w:r>
      <w:r>
        <w:rPr>
          <w:rFonts w:hint="eastAsia"/>
          <w:sz w:val="24"/>
          <w:szCs w:val="24"/>
          <w:lang w:eastAsia="zh-Hans"/>
        </w:rPr>
        <w:t>，</w:t>
      </w:r>
      <w:r>
        <w:rPr>
          <w:rFonts w:hint="eastAsia"/>
          <w:sz w:val="24"/>
          <w:szCs w:val="24"/>
        </w:rPr>
        <w:t>所供水泥的具体规格和报价</w:t>
      </w:r>
      <w:r>
        <w:rPr>
          <w:rFonts w:hint="eastAsia"/>
          <w:sz w:val="24"/>
          <w:szCs w:val="24"/>
          <w:lang w:eastAsia="zh-Hans"/>
        </w:rPr>
        <w:t>如下：</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315"/>
        <w:gridCol w:w="1406"/>
        <w:gridCol w:w="688"/>
        <w:gridCol w:w="688"/>
        <w:gridCol w:w="775"/>
        <w:gridCol w:w="792"/>
        <w:gridCol w:w="1423"/>
        <w:gridCol w:w="1077"/>
        <w:gridCol w:w="1566"/>
      </w:tblGrid>
      <w:tr w:rsidR="00196FFD" w14:paraId="12235B24" w14:textId="77777777">
        <w:trPr>
          <w:trHeight w:val="567"/>
          <w:jc w:val="center"/>
        </w:trPr>
        <w:tc>
          <w:tcPr>
            <w:tcW w:w="1315" w:type="dxa"/>
            <w:vAlign w:val="center"/>
          </w:tcPr>
          <w:p w14:paraId="64468095"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品名</w:t>
            </w:r>
          </w:p>
        </w:tc>
        <w:tc>
          <w:tcPr>
            <w:tcW w:w="1406" w:type="dxa"/>
            <w:vAlign w:val="center"/>
          </w:tcPr>
          <w:p w14:paraId="7FBFC8CA"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规格</w:t>
            </w:r>
          </w:p>
        </w:tc>
        <w:tc>
          <w:tcPr>
            <w:tcW w:w="688" w:type="dxa"/>
            <w:tcBorders>
              <w:right w:val="single" w:sz="4" w:space="0" w:color="auto"/>
            </w:tcBorders>
            <w:vAlign w:val="center"/>
          </w:tcPr>
          <w:p w14:paraId="7B86E677"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hint="eastAsia"/>
                <w:szCs w:val="21"/>
              </w:rPr>
              <w:t>产地</w:t>
            </w:r>
          </w:p>
        </w:tc>
        <w:tc>
          <w:tcPr>
            <w:tcW w:w="688" w:type="dxa"/>
            <w:tcBorders>
              <w:right w:val="single" w:sz="4" w:space="0" w:color="auto"/>
            </w:tcBorders>
            <w:vAlign w:val="center"/>
          </w:tcPr>
          <w:p w14:paraId="01445174"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品牌</w:t>
            </w:r>
          </w:p>
        </w:tc>
        <w:tc>
          <w:tcPr>
            <w:tcW w:w="775" w:type="dxa"/>
            <w:tcBorders>
              <w:top w:val="single" w:sz="4" w:space="0" w:color="auto"/>
              <w:left w:val="single" w:sz="4" w:space="0" w:color="auto"/>
              <w:right w:val="single" w:sz="4" w:space="0" w:color="auto"/>
            </w:tcBorders>
            <w:vAlign w:val="center"/>
          </w:tcPr>
          <w:p w14:paraId="34F58A1C"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暂定</w:t>
            </w:r>
          </w:p>
          <w:p w14:paraId="4AC02C23"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数量</w:t>
            </w:r>
            <w:r w:rsidRPr="00790941">
              <w:rPr>
                <w:rFonts w:ascii="Times New Roman" w:eastAsiaTheme="minorEastAsia" w:hAnsi="Times New Roman" w:hint="eastAsia"/>
                <w:szCs w:val="21"/>
              </w:rPr>
              <w:t>(</w:t>
            </w:r>
            <w:r w:rsidRPr="00790941">
              <w:rPr>
                <w:rFonts w:ascii="Times New Roman" w:eastAsiaTheme="minorEastAsia" w:hAnsi="Times New Roman"/>
                <w:szCs w:val="21"/>
              </w:rPr>
              <w:t>t</w:t>
            </w:r>
            <w:r w:rsidRPr="00790941">
              <w:rPr>
                <w:rFonts w:ascii="Times New Roman" w:eastAsiaTheme="minorEastAsia" w:hAnsi="Times New Roman" w:hint="eastAsia"/>
                <w:szCs w:val="21"/>
              </w:rPr>
              <w:t>)</w:t>
            </w:r>
          </w:p>
        </w:tc>
        <w:tc>
          <w:tcPr>
            <w:tcW w:w="792" w:type="dxa"/>
            <w:tcBorders>
              <w:top w:val="single" w:sz="4" w:space="0" w:color="auto"/>
              <w:left w:val="single" w:sz="4" w:space="0" w:color="auto"/>
              <w:right w:val="single" w:sz="4" w:space="0" w:color="auto"/>
            </w:tcBorders>
            <w:vAlign w:val="center"/>
          </w:tcPr>
          <w:p w14:paraId="496A297F"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基准价</w:t>
            </w:r>
          </w:p>
          <w:p w14:paraId="08C6C927"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hint="eastAsia"/>
                <w:szCs w:val="21"/>
              </w:rPr>
              <w:t>(</w:t>
            </w:r>
            <w:r w:rsidRPr="00790941">
              <w:rPr>
                <w:rFonts w:ascii="Times New Roman" w:eastAsiaTheme="minorEastAsia" w:hAnsi="Times New Roman"/>
                <w:szCs w:val="21"/>
              </w:rPr>
              <w:t>元</w:t>
            </w:r>
            <w:r w:rsidRPr="00790941">
              <w:rPr>
                <w:rFonts w:ascii="Times New Roman" w:eastAsiaTheme="minorEastAsia" w:hAnsi="Times New Roman"/>
                <w:szCs w:val="21"/>
              </w:rPr>
              <w:t>/</w:t>
            </w:r>
            <w:r w:rsidRPr="00790941">
              <w:rPr>
                <w:rFonts w:ascii="Times New Roman" w:eastAsiaTheme="minorEastAsia" w:hAnsi="Times New Roman"/>
                <w:szCs w:val="21"/>
              </w:rPr>
              <w:t>吨</w:t>
            </w:r>
            <w:r w:rsidRPr="00790941">
              <w:rPr>
                <w:rFonts w:ascii="Times New Roman" w:eastAsiaTheme="minorEastAsia" w:hAnsi="Times New Roman" w:hint="eastAsia"/>
                <w:szCs w:val="21"/>
              </w:rPr>
              <w:t>)</w:t>
            </w:r>
          </w:p>
        </w:tc>
        <w:tc>
          <w:tcPr>
            <w:tcW w:w="1423" w:type="dxa"/>
            <w:tcBorders>
              <w:top w:val="single" w:sz="4" w:space="0" w:color="auto"/>
              <w:left w:val="single" w:sz="4" w:space="0" w:color="auto"/>
              <w:right w:val="single" w:sz="4" w:space="0" w:color="auto"/>
            </w:tcBorders>
            <w:vAlign w:val="center"/>
          </w:tcPr>
          <w:p w14:paraId="4D1F92BE"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上下</w:t>
            </w:r>
            <w:r w:rsidRPr="00790941">
              <w:rPr>
                <w:rFonts w:ascii="Times New Roman" w:eastAsiaTheme="minorEastAsia" w:hAnsi="Times New Roman" w:hint="eastAsia"/>
                <w:szCs w:val="21"/>
              </w:rPr>
              <w:t>(</w:t>
            </w:r>
            <w:r w:rsidRPr="00790941">
              <w:rPr>
                <w:rFonts w:ascii="Times New Roman" w:eastAsiaTheme="minorEastAsia" w:hAnsi="Times New Roman" w:hint="eastAsia"/>
                <w:szCs w:val="21"/>
              </w:rPr>
              <w:t>±</w:t>
            </w:r>
            <w:r w:rsidRPr="00790941">
              <w:rPr>
                <w:rFonts w:ascii="Times New Roman" w:eastAsiaTheme="minorEastAsia" w:hAnsi="Times New Roman" w:hint="eastAsia"/>
                <w:szCs w:val="21"/>
              </w:rPr>
              <w:t>)</w:t>
            </w:r>
            <w:r w:rsidRPr="00790941">
              <w:rPr>
                <w:rFonts w:ascii="Times New Roman" w:eastAsiaTheme="minorEastAsia" w:hAnsi="Times New Roman"/>
                <w:szCs w:val="21"/>
              </w:rPr>
              <w:t>浮动</w:t>
            </w:r>
          </w:p>
          <w:p w14:paraId="4F4D57FE"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金额（元</w:t>
            </w:r>
            <w:r w:rsidRPr="00790941">
              <w:rPr>
                <w:rFonts w:ascii="Times New Roman" w:eastAsiaTheme="minorEastAsia" w:hAnsi="Times New Roman"/>
                <w:szCs w:val="21"/>
              </w:rPr>
              <w:t>/</w:t>
            </w:r>
            <w:r w:rsidRPr="00790941">
              <w:rPr>
                <w:rFonts w:ascii="Times New Roman" w:eastAsiaTheme="minorEastAsia" w:hAnsi="Times New Roman" w:hint="eastAsia"/>
                <w:szCs w:val="21"/>
              </w:rPr>
              <w:t>吨</w:t>
            </w:r>
            <w:r w:rsidRPr="00790941">
              <w:rPr>
                <w:rFonts w:ascii="Times New Roman" w:eastAsiaTheme="minorEastAsia" w:hAnsi="Times New Roman"/>
                <w:szCs w:val="21"/>
              </w:rPr>
              <w:t>）</w:t>
            </w:r>
          </w:p>
        </w:tc>
        <w:tc>
          <w:tcPr>
            <w:tcW w:w="1077" w:type="dxa"/>
            <w:tcBorders>
              <w:top w:val="single" w:sz="4" w:space="0" w:color="auto"/>
              <w:left w:val="single" w:sz="4" w:space="0" w:color="auto"/>
              <w:right w:val="single" w:sz="4" w:space="0" w:color="auto"/>
            </w:tcBorders>
            <w:vAlign w:val="center"/>
          </w:tcPr>
          <w:p w14:paraId="6535845C"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暂定单价</w:t>
            </w:r>
          </w:p>
          <w:p w14:paraId="5123BC80"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（元</w:t>
            </w:r>
            <w:r w:rsidRPr="00790941">
              <w:rPr>
                <w:rFonts w:ascii="Times New Roman" w:eastAsiaTheme="minorEastAsia" w:hAnsi="Times New Roman"/>
                <w:szCs w:val="21"/>
              </w:rPr>
              <w:t>/</w:t>
            </w:r>
            <w:r w:rsidRPr="00790941">
              <w:rPr>
                <w:rFonts w:ascii="Times New Roman" w:eastAsiaTheme="minorEastAsia" w:hAnsi="Times New Roman"/>
                <w:szCs w:val="21"/>
              </w:rPr>
              <w:t>吨）</w:t>
            </w:r>
          </w:p>
        </w:tc>
        <w:tc>
          <w:tcPr>
            <w:tcW w:w="1566" w:type="dxa"/>
            <w:tcBorders>
              <w:top w:val="single" w:sz="4" w:space="0" w:color="auto"/>
              <w:left w:val="single" w:sz="4" w:space="0" w:color="auto"/>
              <w:right w:val="single" w:sz="4" w:space="0" w:color="auto"/>
            </w:tcBorders>
            <w:vAlign w:val="center"/>
          </w:tcPr>
          <w:p w14:paraId="630356BC"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szCs w:val="21"/>
              </w:rPr>
              <w:t>投标时暂定合价（元）</w:t>
            </w:r>
          </w:p>
        </w:tc>
      </w:tr>
      <w:tr w:rsidR="00196FFD" w14:paraId="371D640B" w14:textId="77777777">
        <w:trPr>
          <w:cantSplit/>
          <w:trHeight w:val="510"/>
          <w:jc w:val="center"/>
        </w:trPr>
        <w:tc>
          <w:tcPr>
            <w:tcW w:w="1315" w:type="dxa"/>
            <w:vAlign w:val="center"/>
          </w:tcPr>
          <w:p w14:paraId="716C3CAE"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hint="eastAsia"/>
                <w:szCs w:val="21"/>
              </w:rPr>
              <w:t>普通</w:t>
            </w:r>
            <w:r w:rsidRPr="00790941">
              <w:rPr>
                <w:rFonts w:ascii="Times New Roman" w:eastAsiaTheme="minorEastAsia" w:hAnsi="Times New Roman"/>
                <w:szCs w:val="21"/>
              </w:rPr>
              <w:t>硅酸盐水泥</w:t>
            </w:r>
          </w:p>
        </w:tc>
        <w:tc>
          <w:tcPr>
            <w:tcW w:w="1406" w:type="dxa"/>
            <w:vAlign w:val="center"/>
          </w:tcPr>
          <w:p w14:paraId="6060DFC9" w14:textId="77777777" w:rsidR="00196FFD" w:rsidRPr="00790941" w:rsidRDefault="00000000">
            <w:pPr>
              <w:spacing w:line="280" w:lineRule="exact"/>
              <w:ind w:hanging="1"/>
              <w:jc w:val="center"/>
              <w:rPr>
                <w:rFonts w:ascii="Times New Roman" w:eastAsiaTheme="minorEastAsia" w:hAnsi="Times New Roman"/>
                <w:szCs w:val="21"/>
              </w:rPr>
            </w:pPr>
            <w:r w:rsidRPr="00790941">
              <w:rPr>
                <w:rFonts w:ascii="Times New Roman" w:eastAsiaTheme="minorEastAsia" w:hAnsi="Times New Roman" w:hint="eastAsia"/>
                <w:szCs w:val="21"/>
              </w:rPr>
              <w:t>袋装</w:t>
            </w:r>
            <w:r w:rsidRPr="00790941">
              <w:rPr>
                <w:rFonts w:ascii="Times New Roman" w:eastAsiaTheme="minorEastAsia" w:hAnsi="Times New Roman"/>
                <w:szCs w:val="21"/>
              </w:rPr>
              <w:t>P</w:t>
            </w:r>
            <w:r w:rsidRPr="00790941">
              <w:rPr>
                <w:rFonts w:ascii="Times New Roman" w:eastAsiaTheme="minorEastAsia" w:hAnsi="Times New Roman" w:hint="eastAsia"/>
                <w:szCs w:val="21"/>
              </w:rPr>
              <w:t>.</w:t>
            </w:r>
            <w:r w:rsidRPr="00790941">
              <w:rPr>
                <w:rFonts w:ascii="Times New Roman" w:eastAsiaTheme="minorEastAsia" w:hAnsi="Times New Roman"/>
                <w:szCs w:val="21"/>
              </w:rPr>
              <w:t>O</w:t>
            </w:r>
            <w:r w:rsidRPr="00790941">
              <w:rPr>
                <w:rFonts w:ascii="Times New Roman" w:eastAsiaTheme="minorEastAsia" w:hAnsi="Times New Roman" w:hint="eastAsia"/>
                <w:szCs w:val="21"/>
              </w:rPr>
              <w:t>42.5</w:t>
            </w:r>
          </w:p>
        </w:tc>
        <w:tc>
          <w:tcPr>
            <w:tcW w:w="688" w:type="dxa"/>
            <w:vAlign w:val="center"/>
          </w:tcPr>
          <w:p w14:paraId="7F761688" w14:textId="77777777" w:rsidR="00196FFD" w:rsidRPr="00790941" w:rsidRDefault="00196FFD">
            <w:pPr>
              <w:ind w:leftChars="-1" w:left="-1" w:hanging="1"/>
              <w:jc w:val="center"/>
              <w:rPr>
                <w:rFonts w:ascii="Times New Roman" w:eastAsiaTheme="minorEastAsia" w:hAnsi="Times New Roman"/>
                <w:b/>
                <w:bCs/>
                <w:color w:val="0000FF"/>
                <w:szCs w:val="21"/>
              </w:rPr>
            </w:pPr>
          </w:p>
        </w:tc>
        <w:tc>
          <w:tcPr>
            <w:tcW w:w="688" w:type="dxa"/>
            <w:vAlign w:val="center"/>
          </w:tcPr>
          <w:p w14:paraId="704B4A8D" w14:textId="77777777" w:rsidR="00196FFD" w:rsidRPr="00790941" w:rsidRDefault="00196FFD">
            <w:pPr>
              <w:ind w:leftChars="-1" w:left="-1" w:hanging="1"/>
              <w:jc w:val="center"/>
              <w:rPr>
                <w:rFonts w:ascii="Times New Roman" w:eastAsiaTheme="minorEastAsia" w:hAnsi="Times New Roman"/>
                <w:b/>
                <w:bCs/>
                <w:color w:val="0000FF"/>
                <w:szCs w:val="21"/>
              </w:rPr>
            </w:pPr>
          </w:p>
        </w:tc>
        <w:tc>
          <w:tcPr>
            <w:tcW w:w="775" w:type="dxa"/>
            <w:tcBorders>
              <w:top w:val="single" w:sz="4" w:space="0" w:color="auto"/>
            </w:tcBorders>
            <w:vAlign w:val="center"/>
          </w:tcPr>
          <w:p w14:paraId="1377F9D6" w14:textId="77777777" w:rsidR="00196FFD" w:rsidRPr="00790941" w:rsidRDefault="00000000">
            <w:pPr>
              <w:spacing w:line="280" w:lineRule="exact"/>
              <w:jc w:val="center"/>
              <w:rPr>
                <w:rFonts w:ascii="Times New Roman" w:hAnsi="Times New Roman"/>
                <w:szCs w:val="21"/>
              </w:rPr>
            </w:pPr>
            <w:r w:rsidRPr="00790941">
              <w:rPr>
                <w:rFonts w:ascii="Times New Roman" w:eastAsiaTheme="minorEastAsia" w:hAnsi="Times New Roman" w:hint="eastAsia"/>
                <w:szCs w:val="21"/>
              </w:rPr>
              <w:t>3300</w:t>
            </w:r>
          </w:p>
        </w:tc>
        <w:tc>
          <w:tcPr>
            <w:tcW w:w="792" w:type="dxa"/>
            <w:tcBorders>
              <w:top w:val="single" w:sz="4" w:space="0" w:color="auto"/>
            </w:tcBorders>
            <w:vAlign w:val="center"/>
          </w:tcPr>
          <w:p w14:paraId="7CB84EE5" w14:textId="77777777" w:rsidR="00196FFD" w:rsidRPr="00790941" w:rsidRDefault="00000000">
            <w:pPr>
              <w:spacing w:line="280" w:lineRule="exact"/>
              <w:jc w:val="center"/>
              <w:rPr>
                <w:rFonts w:ascii="Times New Roman" w:hAnsi="Times New Roman"/>
                <w:szCs w:val="21"/>
              </w:rPr>
            </w:pPr>
            <w:r w:rsidRPr="00790941">
              <w:rPr>
                <w:rFonts w:ascii="Times New Roman" w:hAnsi="Times New Roman" w:hint="eastAsia"/>
                <w:szCs w:val="21"/>
              </w:rPr>
              <w:t>335</w:t>
            </w:r>
          </w:p>
        </w:tc>
        <w:tc>
          <w:tcPr>
            <w:tcW w:w="1423" w:type="dxa"/>
            <w:vAlign w:val="center"/>
          </w:tcPr>
          <w:p w14:paraId="45B7A452" w14:textId="77777777" w:rsidR="00196FFD" w:rsidRPr="00790941" w:rsidRDefault="00196FFD">
            <w:pPr>
              <w:spacing w:line="280" w:lineRule="exact"/>
              <w:jc w:val="center"/>
              <w:rPr>
                <w:rFonts w:ascii="Times New Roman" w:hAnsi="Times New Roman"/>
                <w:szCs w:val="21"/>
              </w:rPr>
            </w:pPr>
          </w:p>
        </w:tc>
        <w:tc>
          <w:tcPr>
            <w:tcW w:w="1077" w:type="dxa"/>
            <w:vAlign w:val="center"/>
          </w:tcPr>
          <w:p w14:paraId="3127C4D1" w14:textId="77777777" w:rsidR="00196FFD" w:rsidRPr="00790941" w:rsidRDefault="00196FFD">
            <w:pPr>
              <w:spacing w:line="280" w:lineRule="exact"/>
              <w:jc w:val="center"/>
              <w:rPr>
                <w:rFonts w:ascii="Times New Roman" w:hAnsi="Times New Roman"/>
                <w:szCs w:val="21"/>
              </w:rPr>
            </w:pPr>
          </w:p>
        </w:tc>
        <w:tc>
          <w:tcPr>
            <w:tcW w:w="1566" w:type="dxa"/>
            <w:vAlign w:val="center"/>
          </w:tcPr>
          <w:p w14:paraId="5DB65666" w14:textId="77777777" w:rsidR="00196FFD" w:rsidRPr="00790941" w:rsidRDefault="00196FFD">
            <w:pPr>
              <w:spacing w:line="280" w:lineRule="exact"/>
              <w:jc w:val="center"/>
              <w:rPr>
                <w:rFonts w:ascii="Times New Roman" w:hAnsi="Times New Roman"/>
                <w:szCs w:val="21"/>
              </w:rPr>
            </w:pPr>
          </w:p>
        </w:tc>
      </w:tr>
    </w:tbl>
    <w:p w14:paraId="7D93BD6E" w14:textId="77777777" w:rsidR="00196FFD" w:rsidRDefault="00000000">
      <w:pPr>
        <w:ind w:firstLineChars="200" w:firstLine="480"/>
        <w:rPr>
          <w:rFonts w:ascii="Times New Roman" w:hAnsi="Times New Roman"/>
          <w:sz w:val="24"/>
          <w:szCs w:val="24"/>
          <w:lang w:eastAsia="zh-Hans"/>
        </w:rPr>
      </w:pPr>
      <w:r>
        <w:rPr>
          <w:rFonts w:ascii="Times New Roman" w:hAnsi="Times New Roman" w:hint="eastAsia"/>
          <w:sz w:val="24"/>
          <w:szCs w:val="24"/>
        </w:rPr>
        <w:t>1</w:t>
      </w:r>
      <w:r>
        <w:rPr>
          <w:rFonts w:ascii="Times New Roman" w:hAnsi="Times New Roman" w:hint="eastAsia"/>
          <w:sz w:val="24"/>
          <w:szCs w:val="24"/>
        </w:rPr>
        <w:t>、说明：</w:t>
      </w:r>
      <w:r>
        <w:rPr>
          <w:rFonts w:ascii="Times New Roman" w:hAnsi="Times New Roman"/>
          <w:sz w:val="24"/>
          <w:szCs w:val="24"/>
          <w:lang w:eastAsia="zh-Hans"/>
        </w:rPr>
        <w:t>上表中基准价为</w:t>
      </w:r>
      <w:r>
        <w:rPr>
          <w:rFonts w:ascii="Times New Roman" w:hAnsi="Times New Roman"/>
          <w:sz w:val="24"/>
          <w:szCs w:val="24"/>
          <w:lang w:eastAsia="zh-Hans"/>
        </w:rPr>
        <w:t>“</w:t>
      </w:r>
      <w:r>
        <w:rPr>
          <w:rFonts w:ascii="Times New Roman" w:hAnsi="Times New Roman"/>
          <w:sz w:val="24"/>
          <w:szCs w:val="24"/>
          <w:lang w:eastAsia="zh-Hans"/>
        </w:rPr>
        <w:t>百年建筑网</w:t>
      </w:r>
      <w:r>
        <w:rPr>
          <w:rFonts w:ascii="Times New Roman" w:hAnsi="Times New Roman"/>
          <w:sz w:val="24"/>
          <w:szCs w:val="24"/>
          <w:lang w:eastAsia="zh-Hans"/>
        </w:rPr>
        <w:t>”</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8</w:t>
      </w:r>
      <w:r>
        <w:rPr>
          <w:rFonts w:ascii="Times New Roman" w:hAnsi="Times New Roman" w:hint="eastAsia"/>
          <w:sz w:val="24"/>
          <w:szCs w:val="24"/>
          <w:lang w:eastAsia="zh-Hans"/>
        </w:rPr>
        <w:t>月</w:t>
      </w:r>
      <w:r>
        <w:rPr>
          <w:rFonts w:ascii="Times New Roman" w:hAnsi="Times New Roman" w:hint="eastAsia"/>
          <w:sz w:val="24"/>
          <w:szCs w:val="24"/>
        </w:rPr>
        <w:t>7</w:t>
      </w:r>
      <w:r>
        <w:rPr>
          <w:rFonts w:ascii="Times New Roman" w:hAnsi="Times New Roman" w:hint="eastAsia"/>
          <w:sz w:val="24"/>
          <w:szCs w:val="24"/>
          <w:lang w:eastAsia="zh-Hans"/>
        </w:rPr>
        <w:t>日</w:t>
      </w:r>
      <w:r>
        <w:rPr>
          <w:rFonts w:ascii="Times New Roman" w:hAnsi="Times New Roman" w:hint="eastAsia"/>
          <w:sz w:val="24"/>
          <w:szCs w:val="24"/>
        </w:rPr>
        <w:t>第</w:t>
      </w:r>
      <w:r>
        <w:rPr>
          <w:rFonts w:ascii="Times New Roman" w:hAnsi="Times New Roman" w:hint="eastAsia"/>
          <w:sz w:val="24"/>
          <w:szCs w:val="24"/>
          <w:lang w:eastAsia="zh-Hans"/>
        </w:rPr>
        <w:t>一次发布的</w:t>
      </w:r>
      <w:r>
        <w:rPr>
          <w:rFonts w:ascii="Times New Roman" w:hAnsi="Times New Roman" w:hint="eastAsia"/>
          <w:b/>
          <w:bCs/>
          <w:color w:val="FF0000"/>
          <w:sz w:val="24"/>
          <w:szCs w:val="24"/>
          <w:u w:val="single"/>
        </w:rPr>
        <w:t>宿迁</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宿迁山城</w:t>
      </w:r>
      <w:r>
        <w:rPr>
          <w:rFonts w:ascii="Times New Roman" w:hAnsi="Times New Roman"/>
          <w:b/>
          <w:bCs/>
          <w:sz w:val="24"/>
          <w:szCs w:val="24"/>
          <w:u w:val="single"/>
        </w:rPr>
        <w:t xml:space="preserve"> </w:t>
      </w:r>
      <w:r>
        <w:rPr>
          <w:rFonts w:ascii="Times New Roman" w:hAnsi="Times New Roman"/>
          <w:sz w:val="24"/>
          <w:szCs w:val="24"/>
        </w:rPr>
        <w:t>P.</w:t>
      </w:r>
      <w:r>
        <w:rPr>
          <w:rFonts w:ascii="Times New Roman" w:hAnsi="Times New Roman" w:hint="eastAsia"/>
          <w:sz w:val="24"/>
          <w:szCs w:val="24"/>
        </w:rPr>
        <w:t>O42.5</w:t>
      </w:r>
      <w:r>
        <w:rPr>
          <w:rFonts w:ascii="Times New Roman" w:hAnsi="Times New Roman" w:hint="eastAsia"/>
          <w:sz w:val="24"/>
          <w:szCs w:val="24"/>
        </w:rPr>
        <w:t>袋装水泥</w:t>
      </w:r>
      <w:r>
        <w:rPr>
          <w:rFonts w:ascii="Times New Roman" w:hAnsi="Times New Roman"/>
          <w:sz w:val="24"/>
          <w:szCs w:val="24"/>
        </w:rPr>
        <w:t>价格</w:t>
      </w:r>
      <w:r>
        <w:rPr>
          <w:rFonts w:ascii="Times New Roman" w:hAnsi="Times New Roman" w:hint="eastAsia"/>
          <w:sz w:val="24"/>
          <w:szCs w:val="24"/>
        </w:rPr>
        <w:t>335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lang w:eastAsia="zh-Hans"/>
        </w:rPr>
        <w:t>为基准报上下浮价</w:t>
      </w:r>
      <w:r>
        <w:rPr>
          <w:rFonts w:ascii="Times New Roman" w:hAnsi="Times New Roman" w:hint="eastAsia"/>
          <w:sz w:val="24"/>
          <w:szCs w:val="24"/>
        </w:rPr>
        <w:t>；实际</w:t>
      </w:r>
      <w:r>
        <w:rPr>
          <w:rFonts w:ascii="Times New Roman" w:hAnsi="Times New Roman" w:hint="eastAsia"/>
          <w:sz w:val="24"/>
          <w:szCs w:val="24"/>
          <w:lang w:eastAsia="zh-Hans"/>
        </w:rPr>
        <w:t>结算</w:t>
      </w:r>
      <w:r>
        <w:rPr>
          <w:rFonts w:ascii="Times New Roman" w:hAnsi="Times New Roman" w:hint="eastAsia"/>
          <w:sz w:val="24"/>
          <w:szCs w:val="24"/>
        </w:rPr>
        <w:t>单价</w:t>
      </w:r>
      <w:r>
        <w:rPr>
          <w:rFonts w:ascii="Times New Roman" w:hAnsi="Times New Roman" w:hint="eastAsia"/>
          <w:sz w:val="24"/>
          <w:szCs w:val="24"/>
          <w:lang w:eastAsia="zh-Hans"/>
        </w:rPr>
        <w:t>（元</w:t>
      </w:r>
      <w:r>
        <w:rPr>
          <w:rFonts w:ascii="Times New Roman" w:hAnsi="Times New Roman" w:hint="eastAsia"/>
          <w:sz w:val="24"/>
          <w:szCs w:val="24"/>
          <w:lang w:eastAsia="zh-Hans"/>
        </w:rPr>
        <w:t>/</w:t>
      </w:r>
      <w:r>
        <w:rPr>
          <w:rFonts w:ascii="Times New Roman" w:hAnsi="Times New Roman" w:hint="eastAsia"/>
          <w:sz w:val="24"/>
          <w:szCs w:val="24"/>
          <w:lang w:eastAsia="zh-Hans"/>
        </w:rPr>
        <w:t>吨）</w:t>
      </w:r>
      <w:r>
        <w:rPr>
          <w:rFonts w:ascii="Times New Roman" w:hAnsi="Times New Roman" w:hint="eastAsia"/>
          <w:sz w:val="24"/>
          <w:szCs w:val="24"/>
          <w:lang w:eastAsia="zh-Hans"/>
        </w:rPr>
        <w:t>=</w:t>
      </w:r>
      <w:r>
        <w:rPr>
          <w:rFonts w:ascii="Times New Roman" w:hAnsi="Times New Roman" w:hint="eastAsia"/>
          <w:sz w:val="24"/>
          <w:szCs w:val="24"/>
          <w:lang w:eastAsia="zh-Hans"/>
        </w:rPr>
        <w:t>订货通知单当天“百年建筑网”第一次发布的</w:t>
      </w:r>
      <w:r>
        <w:rPr>
          <w:rFonts w:ascii="Times New Roman" w:hAnsi="Times New Roman" w:hint="eastAsia"/>
          <w:b/>
          <w:bCs/>
          <w:color w:val="FF0000"/>
          <w:sz w:val="24"/>
          <w:szCs w:val="24"/>
          <w:u w:val="single"/>
        </w:rPr>
        <w:t>宿迁</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宿迁山城</w:t>
      </w:r>
      <w:r>
        <w:rPr>
          <w:rFonts w:ascii="Times New Roman" w:hAnsi="Times New Roman"/>
          <w:b/>
          <w:bCs/>
          <w:sz w:val="24"/>
          <w:szCs w:val="24"/>
          <w:u w:val="single"/>
        </w:rPr>
        <w:t xml:space="preserve"> </w:t>
      </w:r>
      <w:r>
        <w:rPr>
          <w:rFonts w:ascii="Times New Roman" w:hAnsi="Times New Roman" w:hint="eastAsia"/>
          <w:sz w:val="24"/>
          <w:szCs w:val="24"/>
        </w:rPr>
        <w:t>P.O42.5</w:t>
      </w:r>
      <w:r>
        <w:rPr>
          <w:rFonts w:ascii="Times New Roman" w:hAnsi="Times New Roman" w:hint="eastAsia"/>
          <w:sz w:val="24"/>
          <w:szCs w:val="24"/>
        </w:rPr>
        <w:t>袋装水泥</w:t>
      </w:r>
      <w:r>
        <w:rPr>
          <w:rFonts w:ascii="Times New Roman" w:hAnsi="Times New Roman"/>
          <w:sz w:val="24"/>
          <w:szCs w:val="24"/>
        </w:rPr>
        <w:t>价格</w:t>
      </w:r>
      <w:r>
        <w:rPr>
          <w:rFonts w:ascii="Times New Roman" w:hAnsi="Times New Roman" w:hint="eastAsia"/>
          <w:sz w:val="24"/>
          <w:szCs w:val="24"/>
          <w:lang w:eastAsia="zh-Hans"/>
        </w:rPr>
        <w:t>±上下浮价。</w:t>
      </w:r>
    </w:p>
    <w:p w14:paraId="27D71116" w14:textId="77777777" w:rsidR="00196FFD" w:rsidRDefault="00000000">
      <w:pPr>
        <w:widowControl/>
        <w:shd w:val="clear" w:color="auto" w:fill="FFFFFF"/>
        <w:spacing w:line="360" w:lineRule="auto"/>
        <w:ind w:firstLineChars="200" w:firstLine="480"/>
        <w:jc w:val="left"/>
        <w:rPr>
          <w:color w:val="000000" w:themeColor="text1"/>
          <w:sz w:val="24"/>
          <w:szCs w:val="24"/>
        </w:rPr>
      </w:pPr>
      <w:r>
        <w:rPr>
          <w:rFonts w:hint="eastAsia"/>
          <w:color w:val="000000" w:themeColor="text1"/>
          <w:sz w:val="24"/>
          <w:szCs w:val="24"/>
        </w:rPr>
        <w:t>2</w:t>
      </w:r>
      <w:r>
        <w:rPr>
          <w:rFonts w:hint="eastAsia"/>
          <w:color w:val="000000" w:themeColor="text1"/>
          <w:sz w:val="24"/>
          <w:szCs w:val="24"/>
        </w:rPr>
        <w:t>、结算数量以你方在工地收货现场过磅后实际收到的并且经检合格的水泥数量为准。</w:t>
      </w:r>
      <w:r>
        <w:rPr>
          <w:rFonts w:ascii="Times New Roman" w:hAnsi="Times New Roman"/>
          <w:sz w:val="24"/>
          <w:szCs w:val="24"/>
        </w:rPr>
        <w:t>若贵公司对进场水泥进行过磅抽检，如发现吨位少于送货单标定数量，我方同意将对于已进场材料按同比例下浮计量结算，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w:t>
      </w:r>
      <w:r>
        <w:rPr>
          <w:rFonts w:ascii="Times New Roman" w:hAnsi="Times New Roman"/>
          <w:sz w:val="24"/>
          <w:szCs w:val="24"/>
        </w:rPr>
        <w:t>量的我方缴纳诚信违约金</w:t>
      </w:r>
      <w:r>
        <w:rPr>
          <w:rFonts w:ascii="Times New Roman" w:hAnsi="Times New Roman" w:hint="eastAsia"/>
          <w:sz w:val="24"/>
          <w:szCs w:val="24"/>
        </w:rPr>
        <w:t>3</w:t>
      </w:r>
      <w:r>
        <w:rPr>
          <w:rFonts w:ascii="Times New Roman" w:hAnsi="Times New Roman"/>
          <w:sz w:val="24"/>
          <w:szCs w:val="24"/>
        </w:rPr>
        <w:t>000</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次</w:t>
      </w:r>
      <w:r>
        <w:rPr>
          <w:rFonts w:ascii="Times New Roman" w:hAnsi="Times New Roman"/>
          <w:sz w:val="24"/>
          <w:szCs w:val="24"/>
          <w:lang w:eastAsia="zh-Hans"/>
        </w:rPr>
        <w:t>，送货司机不配合过磅不予签单。</w:t>
      </w:r>
      <w:r>
        <w:rPr>
          <w:rFonts w:ascii="Times New Roman" w:hAnsi="Times New Roman"/>
          <w:sz w:val="24"/>
          <w:szCs w:val="24"/>
        </w:rPr>
        <w:t>水泥用量高峰时需</w:t>
      </w:r>
      <w:r>
        <w:rPr>
          <w:rFonts w:ascii="Times New Roman" w:hAnsi="Times New Roman"/>
          <w:sz w:val="24"/>
          <w:szCs w:val="24"/>
        </w:rPr>
        <w:t>24</w:t>
      </w:r>
      <w:r>
        <w:rPr>
          <w:rFonts w:ascii="Times New Roman" w:hAnsi="Times New Roman"/>
          <w:sz w:val="24"/>
          <w:szCs w:val="24"/>
        </w:rPr>
        <w:t>小时随时供货，急需货时</w:t>
      </w:r>
      <w:proofErr w:type="gramStart"/>
      <w:r>
        <w:rPr>
          <w:rFonts w:ascii="Times New Roman" w:hAnsi="Times New Roman"/>
          <w:sz w:val="24"/>
          <w:szCs w:val="24"/>
        </w:rPr>
        <w:t>不</w:t>
      </w:r>
      <w:proofErr w:type="gramEnd"/>
      <w:r>
        <w:rPr>
          <w:rFonts w:ascii="Times New Roman" w:hAnsi="Times New Roman"/>
          <w:sz w:val="24"/>
          <w:szCs w:val="24"/>
        </w:rPr>
        <w:t>到货每次缴纳违约金</w:t>
      </w:r>
      <w:r>
        <w:rPr>
          <w:rFonts w:ascii="Times New Roman" w:hAnsi="Times New Roman" w:hint="eastAsia"/>
          <w:sz w:val="24"/>
          <w:szCs w:val="24"/>
        </w:rPr>
        <w:t>3</w:t>
      </w:r>
      <w:r>
        <w:rPr>
          <w:rFonts w:ascii="Times New Roman" w:hAnsi="Times New Roman"/>
          <w:sz w:val="24"/>
          <w:szCs w:val="24"/>
        </w:rPr>
        <w:t>000</w:t>
      </w:r>
      <w:r>
        <w:rPr>
          <w:rFonts w:ascii="Times New Roman" w:hAnsi="Times New Roman"/>
          <w:sz w:val="24"/>
          <w:szCs w:val="24"/>
        </w:rPr>
        <w:t>元。</w:t>
      </w:r>
    </w:p>
    <w:p w14:paraId="00B730AB" w14:textId="77777777" w:rsidR="00196FFD" w:rsidRDefault="00000000">
      <w:pPr>
        <w:shd w:val="clear" w:color="auto" w:fill="FFFFFF"/>
        <w:spacing w:line="360" w:lineRule="auto"/>
        <w:ind w:firstLineChars="200" w:firstLine="480"/>
        <w:rPr>
          <w:rFonts w:ascii="宋体" w:hAnsi="宋体" w:hint="eastAsia"/>
          <w:color w:val="000000" w:themeColor="text1"/>
          <w:sz w:val="24"/>
          <w:szCs w:val="24"/>
        </w:rPr>
      </w:pPr>
      <w:r>
        <w:rPr>
          <w:rFonts w:hint="eastAsia"/>
          <w:color w:val="000000" w:themeColor="text1"/>
          <w:sz w:val="24"/>
          <w:szCs w:val="24"/>
        </w:rPr>
        <w:t>3</w:t>
      </w:r>
      <w:r>
        <w:rPr>
          <w:rFonts w:hint="eastAsia"/>
          <w:color w:val="000000" w:themeColor="text1"/>
          <w:sz w:val="24"/>
          <w:szCs w:val="24"/>
        </w:rPr>
        <w:t>、</w:t>
      </w:r>
      <w:r>
        <w:rPr>
          <w:rFonts w:ascii="Times New Roman" w:hAnsi="Times New Roman"/>
          <w:sz w:val="24"/>
          <w:szCs w:val="24"/>
        </w:rPr>
        <w:t>投标价格为送货到招标人工地指定地点并卸货后的价格，报价中包含但不限于货款、运输费、卸货费和管理费、</w:t>
      </w:r>
      <w:proofErr w:type="gramStart"/>
      <w:r>
        <w:rPr>
          <w:rFonts w:ascii="Times New Roman" w:hAnsi="Times New Roman"/>
          <w:sz w:val="24"/>
          <w:szCs w:val="24"/>
        </w:rPr>
        <w:t>拟获得</w:t>
      </w:r>
      <w:proofErr w:type="gramEnd"/>
      <w:r>
        <w:rPr>
          <w:rFonts w:ascii="Times New Roman" w:hAnsi="Times New Roman"/>
          <w:sz w:val="24"/>
          <w:szCs w:val="24"/>
        </w:rPr>
        <w:t>的利润及税金等一切费用，并包含货物装车、运输、配合（指定）卸货等全过程中的安全、保险、措施等费用以及如发生安全事故导致的损失和赔偿费用，</w:t>
      </w:r>
      <w:r>
        <w:rPr>
          <w:rFonts w:ascii="Times New Roman" w:hAnsi="Times New Roman" w:hint="eastAsia"/>
          <w:sz w:val="24"/>
          <w:szCs w:val="24"/>
        </w:rPr>
        <w:t>我方</w:t>
      </w:r>
      <w:r>
        <w:rPr>
          <w:rFonts w:ascii="Times New Roman" w:hAnsi="Times New Roman"/>
          <w:sz w:val="24"/>
          <w:szCs w:val="24"/>
          <w:lang w:eastAsia="zh-Hans"/>
        </w:rPr>
        <w:t>不以任何理由额外索取费用</w:t>
      </w:r>
      <w:r>
        <w:rPr>
          <w:rFonts w:hint="eastAsia"/>
          <w:color w:val="000000" w:themeColor="text1"/>
          <w:sz w:val="24"/>
          <w:szCs w:val="24"/>
        </w:rPr>
        <w:t>。</w:t>
      </w:r>
    </w:p>
    <w:p w14:paraId="0ED2C207" w14:textId="533FE775" w:rsidR="00196FFD" w:rsidRDefault="00000000">
      <w:pPr>
        <w:shd w:val="clear" w:color="auto" w:fill="FFFFFF"/>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4、</w:t>
      </w:r>
      <w:r>
        <w:rPr>
          <w:rFonts w:ascii="Times New Roman" w:hAnsi="Times New Roman"/>
          <w:sz w:val="24"/>
          <w:szCs w:val="24"/>
        </w:rPr>
        <w:t>我方承诺：我方提供的硅酸盐水泥符合《通用硅酸盐水泥》（</w:t>
      </w:r>
      <w:r>
        <w:rPr>
          <w:rFonts w:ascii="Times New Roman" w:hAnsi="Times New Roman"/>
          <w:sz w:val="24"/>
          <w:szCs w:val="24"/>
        </w:rPr>
        <w:t>GB175-2023</w:t>
      </w:r>
      <w:r>
        <w:rPr>
          <w:rFonts w:ascii="Times New Roman" w:hAnsi="Times New Roman"/>
          <w:sz w:val="24"/>
          <w:szCs w:val="24"/>
        </w:rPr>
        <w:t>）标准及相关规范要求。供应过程中如有冒用标号的，贵公司可没收我方履约保证金。造成贵公司相关损失的（</w:t>
      </w:r>
      <w:r>
        <w:rPr>
          <w:rFonts w:ascii="Times New Roman" w:hAnsi="Times New Roman" w:hint="eastAsia"/>
          <w:sz w:val="24"/>
          <w:szCs w:val="24"/>
        </w:rPr>
        <w:t>包括但不限于工程产品报废、返工返修、工期延误、鉴定费、律师费、诉讼费、差旅费等费用和损失）</w:t>
      </w:r>
      <w:r>
        <w:rPr>
          <w:rFonts w:ascii="Times New Roman" w:hAnsi="Times New Roman"/>
          <w:sz w:val="24"/>
          <w:szCs w:val="24"/>
        </w:rPr>
        <w:t>，我方自愿赔偿贵公司一切损失，并承担相关责任。</w:t>
      </w:r>
    </w:p>
    <w:p w14:paraId="466A38F9" w14:textId="77777777" w:rsidR="00196FFD" w:rsidRDefault="00000000">
      <w:pPr>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、我方接受贵公司招标公告中列明的付款方式和付款条件，收款前我方提供加盖财务专用章的收款收据。</w:t>
      </w:r>
    </w:p>
    <w:p w14:paraId="741870CC" w14:textId="22D1327A" w:rsidR="00196FFD" w:rsidRDefault="00000000">
      <w:pPr>
        <w:adjustRightInd w:val="0"/>
        <w:snapToGrid w:val="0"/>
        <w:spacing w:line="300" w:lineRule="auto"/>
        <w:ind w:firstLineChars="200" w:firstLine="480"/>
        <w:rPr>
          <w:sz w:val="24"/>
          <w:szCs w:val="24"/>
        </w:rPr>
      </w:pPr>
      <w:r>
        <w:rPr>
          <w:rFonts w:ascii="Times New Roman" w:hAnsi="Times New Roman" w:hint="eastAsia"/>
          <w:sz w:val="24"/>
          <w:szCs w:val="24"/>
        </w:rPr>
        <w:t>6</w:t>
      </w:r>
      <w:r>
        <w:rPr>
          <w:rFonts w:ascii="Times New Roman" w:hAnsi="Times New Roman" w:hint="eastAsia"/>
          <w:bCs/>
          <w:sz w:val="24"/>
          <w:szCs w:val="24"/>
        </w:rPr>
        <w:t>、我方派专人为贵公司项目部提供服务，包括但不限于工程项目部供货计划的接收、供货的协调、水泥收货签单的核对、与项目部办理结算等。提供服务人员能在</w:t>
      </w:r>
      <w:r>
        <w:rPr>
          <w:rFonts w:ascii="Times New Roman" w:hAnsi="Times New Roman" w:hint="eastAsia"/>
          <w:bCs/>
          <w:sz w:val="24"/>
          <w:szCs w:val="24"/>
        </w:rPr>
        <w:t>1</w:t>
      </w:r>
      <w:r>
        <w:rPr>
          <w:rFonts w:ascii="Times New Roman" w:hAnsi="Times New Roman" w:hint="eastAsia"/>
          <w:bCs/>
          <w:sz w:val="24"/>
          <w:szCs w:val="24"/>
        </w:rPr>
        <w:t>小时内赶到施工现场。人员费用已包含在投标报价中。</w:t>
      </w:r>
    </w:p>
    <w:p w14:paraId="68AC3D70" w14:textId="77777777" w:rsidR="00196FFD" w:rsidRDefault="00000000">
      <w:pPr>
        <w:adjustRightInd w:val="0"/>
        <w:snapToGrid w:val="0"/>
        <w:spacing w:line="300" w:lineRule="auto"/>
        <w:ind w:firstLineChars="200" w:firstLine="480"/>
        <w:rPr>
          <w:rFonts w:ascii="Times New Roman" w:hAnsi="Times New Roman"/>
          <w:bCs/>
          <w:sz w:val="24"/>
          <w:szCs w:val="24"/>
        </w:rPr>
      </w:pPr>
      <w:r>
        <w:rPr>
          <w:rFonts w:ascii="Times New Roman" w:hAnsi="Times New Roman" w:hint="eastAsia"/>
          <w:bCs/>
          <w:sz w:val="24"/>
          <w:szCs w:val="24"/>
        </w:rPr>
        <w:t>6</w:t>
      </w:r>
      <w:r>
        <w:rPr>
          <w:rFonts w:ascii="Times New Roman" w:hAnsi="Times New Roman" w:hint="eastAsia"/>
          <w:bCs/>
          <w:sz w:val="24"/>
          <w:szCs w:val="24"/>
        </w:rPr>
        <w:t>、其他特别优惠或服务的内容（没有的可不填写，也可另附说明并加盖公章）：</w:t>
      </w:r>
    </w:p>
    <w:p w14:paraId="32BDF14B" w14:textId="77777777" w:rsidR="00196FFD" w:rsidRDefault="00000000">
      <w:pPr>
        <w:adjustRightInd w:val="0"/>
        <w:snapToGrid w:val="0"/>
        <w:spacing w:line="300" w:lineRule="auto"/>
        <w:ind w:firstLineChars="2000" w:firstLine="4800"/>
      </w:pPr>
      <w:r>
        <w:rPr>
          <w:rFonts w:ascii="Times New Roman" w:hAnsi="Times New Roman"/>
          <w:sz w:val="24"/>
          <w:szCs w:val="24"/>
        </w:rPr>
        <w:t>投标人：（盖章）</w:t>
      </w:r>
    </w:p>
    <w:p w14:paraId="3BDE8A89" w14:textId="77777777" w:rsidR="00196FFD" w:rsidRDefault="00000000">
      <w:pPr>
        <w:adjustRightInd w:val="0"/>
        <w:snapToGrid w:val="0"/>
        <w:spacing w:line="300" w:lineRule="auto"/>
        <w:ind w:firstLineChars="2000" w:firstLine="4800"/>
        <w:rPr>
          <w:rFonts w:ascii="Times New Roman" w:hAnsi="Times New Roman"/>
          <w:sz w:val="18"/>
          <w:szCs w:val="18"/>
        </w:rPr>
      </w:pPr>
      <w:r>
        <w:rPr>
          <w:rFonts w:ascii="Times New Roman" w:hAnsi="Times New Roman"/>
          <w:sz w:val="24"/>
          <w:szCs w:val="24"/>
        </w:rPr>
        <w:t>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日</w:t>
      </w:r>
      <w:r>
        <w:rPr>
          <w:rFonts w:ascii="Times New Roman" w:hAnsi="Times New Roman"/>
          <w:sz w:val="18"/>
          <w:szCs w:val="18"/>
        </w:rPr>
        <w:br w:type="page"/>
      </w:r>
    </w:p>
    <w:p w14:paraId="63757DC3" w14:textId="77777777" w:rsidR="00196FFD" w:rsidRDefault="00000000">
      <w:pPr>
        <w:adjustRightInd w:val="0"/>
        <w:snapToGrid w:val="0"/>
        <w:spacing w:line="276" w:lineRule="auto"/>
        <w:outlineLvl w:val="0"/>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4</w:t>
      </w:r>
      <w:r>
        <w:rPr>
          <w:rFonts w:ascii="Times New Roman" w:hAnsi="Times New Roman"/>
          <w:b/>
          <w:sz w:val="18"/>
          <w:szCs w:val="18"/>
        </w:rPr>
        <w:t>：法定代表人资格证明书</w:t>
      </w:r>
    </w:p>
    <w:p w14:paraId="2D66936F" w14:textId="77777777" w:rsidR="00196FFD" w:rsidRDefault="00196FFD">
      <w:pPr>
        <w:adjustRightInd w:val="0"/>
        <w:snapToGrid w:val="0"/>
        <w:spacing w:line="276" w:lineRule="auto"/>
        <w:rPr>
          <w:sz w:val="18"/>
          <w:szCs w:val="18"/>
        </w:rPr>
      </w:pPr>
    </w:p>
    <w:p w14:paraId="5332CAE3" w14:textId="77777777" w:rsidR="00196FFD" w:rsidRDefault="00000000">
      <w:pPr>
        <w:widowControl/>
        <w:adjustRightInd w:val="0"/>
        <w:snapToGrid w:val="0"/>
        <w:jc w:val="center"/>
        <w:rPr>
          <w:b/>
          <w:bCs/>
          <w:sz w:val="32"/>
          <w:szCs w:val="32"/>
        </w:rPr>
      </w:pPr>
      <w:r>
        <w:rPr>
          <w:b/>
          <w:bCs/>
          <w:sz w:val="32"/>
          <w:szCs w:val="32"/>
        </w:rPr>
        <w:t>法定代表人资格证明书</w:t>
      </w:r>
    </w:p>
    <w:p w14:paraId="5E9E3DD4" w14:textId="77777777" w:rsidR="00196FFD" w:rsidRDefault="00196FFD">
      <w:pPr>
        <w:pStyle w:val="a8"/>
        <w:adjustRightInd w:val="0"/>
        <w:snapToGrid w:val="0"/>
        <w:ind w:firstLineChars="200" w:firstLine="360"/>
        <w:rPr>
          <w:rFonts w:ascii="Times New Roman" w:hAnsi="Times New Roman"/>
          <w:sz w:val="18"/>
          <w:szCs w:val="18"/>
        </w:rPr>
      </w:pPr>
    </w:p>
    <w:p w14:paraId="77B6E646" w14:textId="77777777" w:rsidR="00196FFD" w:rsidRDefault="00196FFD">
      <w:pPr>
        <w:pStyle w:val="a8"/>
        <w:adjustRightInd w:val="0"/>
        <w:snapToGrid w:val="0"/>
        <w:spacing w:line="360" w:lineRule="auto"/>
        <w:rPr>
          <w:rFonts w:ascii="Times New Roman" w:hAnsi="Times New Roman"/>
          <w:b/>
          <w:bCs/>
          <w:sz w:val="28"/>
          <w:szCs w:val="28"/>
        </w:rPr>
      </w:pPr>
    </w:p>
    <w:p w14:paraId="3EACF9B9" w14:textId="77777777" w:rsidR="00196FFD" w:rsidRDefault="00000000">
      <w:pPr>
        <w:pStyle w:val="a8"/>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0CF51670" w14:textId="77777777" w:rsidR="00196FFD" w:rsidRDefault="00000000">
      <w:pPr>
        <w:pStyle w:val="a8"/>
        <w:adjustRightInd w:val="0"/>
        <w:snapToGrid w:val="0"/>
        <w:spacing w:line="360" w:lineRule="auto"/>
        <w:ind w:firstLineChars="250" w:firstLine="600"/>
        <w:rPr>
          <w:rFonts w:ascii="Times New Roman" w:hAnsi="Times New Roman"/>
          <w:sz w:val="24"/>
          <w:szCs w:val="24"/>
        </w:rPr>
      </w:pPr>
      <w:r>
        <w:rPr>
          <w:rFonts w:ascii="Times New Roman" w:hAnsi="Times New Roman"/>
          <w:sz w:val="24"/>
          <w:szCs w:val="24"/>
          <w:u w:val="single"/>
        </w:rPr>
        <w:t>（姓名）</w:t>
      </w:r>
      <w:r>
        <w:rPr>
          <w:rFonts w:ascii="Times New Roman" w:hAnsi="Times New Roman" w:hint="eastAsia"/>
          <w:sz w:val="24"/>
          <w:szCs w:val="24"/>
        </w:rPr>
        <w:t>（身份证号：</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sz w:val="24"/>
          <w:szCs w:val="24"/>
        </w:rPr>
        <w:t>，在</w:t>
      </w:r>
      <w:r>
        <w:rPr>
          <w:rFonts w:ascii="Times New Roman" w:hAnsi="Times New Roman"/>
          <w:sz w:val="24"/>
          <w:szCs w:val="24"/>
          <w:u w:val="single"/>
        </w:rPr>
        <w:t xml:space="preserve">  </w:t>
      </w:r>
      <w:r>
        <w:rPr>
          <w:rFonts w:ascii="Times New Roman" w:hAnsi="Times New Roman"/>
          <w:sz w:val="24"/>
          <w:szCs w:val="24"/>
          <w:u w:val="single"/>
        </w:rPr>
        <w:t>（投标人名称）</w:t>
      </w:r>
      <w:r>
        <w:rPr>
          <w:rFonts w:ascii="Times New Roman" w:hAnsi="Times New Roman" w:hint="eastAsia"/>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w:t>
      </w:r>
      <w:r>
        <w:rPr>
          <w:rFonts w:ascii="Times New Roman" w:hAnsi="Times New Roman"/>
          <w:sz w:val="24"/>
          <w:szCs w:val="24"/>
          <w:u w:val="single"/>
        </w:rPr>
        <w:t>（职务名称）</w:t>
      </w:r>
      <w:r>
        <w:rPr>
          <w:rFonts w:ascii="Times New Roman" w:hAnsi="Times New Roman"/>
          <w:sz w:val="24"/>
          <w:szCs w:val="24"/>
          <w:u w:val="single"/>
        </w:rPr>
        <w:t xml:space="preserve">  </w:t>
      </w:r>
      <w:r>
        <w:rPr>
          <w:rFonts w:ascii="Times New Roman" w:hAnsi="Times New Roman"/>
          <w:sz w:val="24"/>
          <w:szCs w:val="24"/>
        </w:rPr>
        <w:t>职务，系投标人单位的法定代表人。</w:t>
      </w:r>
    </w:p>
    <w:p w14:paraId="316A6D34" w14:textId="77777777" w:rsidR="00196FFD" w:rsidRDefault="00000000">
      <w:pPr>
        <w:pStyle w:val="a8"/>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特此证明。</w:t>
      </w:r>
    </w:p>
    <w:p w14:paraId="5AEC254D" w14:textId="77777777" w:rsidR="00196FFD" w:rsidRDefault="00196FFD">
      <w:pPr>
        <w:pStyle w:val="a8"/>
        <w:adjustRightInd w:val="0"/>
        <w:snapToGrid w:val="0"/>
        <w:ind w:firstLineChars="200" w:firstLine="480"/>
        <w:rPr>
          <w:rFonts w:ascii="Times New Roman" w:hAnsi="Times New Roman"/>
          <w:sz w:val="24"/>
          <w:szCs w:val="24"/>
        </w:rPr>
      </w:pPr>
    </w:p>
    <w:p w14:paraId="305FEAC4" w14:textId="77777777" w:rsidR="00196FFD" w:rsidRDefault="00196FFD">
      <w:pPr>
        <w:pStyle w:val="a8"/>
        <w:adjustRightInd w:val="0"/>
        <w:snapToGrid w:val="0"/>
        <w:ind w:firstLineChars="200" w:firstLine="480"/>
        <w:rPr>
          <w:rFonts w:ascii="Times New Roman" w:hAnsi="Times New Roman"/>
          <w:sz w:val="24"/>
          <w:szCs w:val="24"/>
        </w:rPr>
      </w:pPr>
    </w:p>
    <w:p w14:paraId="6ABE3B57" w14:textId="77777777" w:rsidR="00196FFD" w:rsidRDefault="00196FFD">
      <w:pPr>
        <w:pStyle w:val="a8"/>
        <w:adjustRightInd w:val="0"/>
        <w:snapToGrid w:val="0"/>
        <w:ind w:firstLineChars="200" w:firstLine="480"/>
        <w:rPr>
          <w:rFonts w:ascii="Times New Roman" w:hAnsi="Times New Roman"/>
          <w:sz w:val="24"/>
          <w:szCs w:val="24"/>
        </w:rPr>
      </w:pPr>
    </w:p>
    <w:p w14:paraId="1EF76627" w14:textId="77777777" w:rsidR="00196FFD" w:rsidRDefault="00196FFD">
      <w:pPr>
        <w:pStyle w:val="a8"/>
        <w:adjustRightInd w:val="0"/>
        <w:snapToGrid w:val="0"/>
        <w:ind w:firstLineChars="200" w:firstLine="480"/>
        <w:rPr>
          <w:rFonts w:ascii="Times New Roman" w:hAnsi="Times New Roman"/>
          <w:sz w:val="24"/>
          <w:szCs w:val="24"/>
        </w:rPr>
      </w:pPr>
    </w:p>
    <w:p w14:paraId="1416AF14" w14:textId="77777777" w:rsidR="00196FFD" w:rsidRDefault="00000000">
      <w:pPr>
        <w:pStyle w:val="a8"/>
        <w:adjustRightInd w:val="0"/>
        <w:snapToGrid w:val="0"/>
        <w:spacing w:line="480" w:lineRule="auto"/>
        <w:ind w:leftChars="2100" w:left="4410"/>
        <w:rPr>
          <w:rFonts w:ascii="Times New Roman" w:hAnsi="Times New Roman"/>
          <w:sz w:val="24"/>
          <w:szCs w:val="24"/>
        </w:rPr>
      </w:pPr>
      <w:r>
        <w:rPr>
          <w:rFonts w:ascii="Times New Roman" w:hAnsi="Times New Roman"/>
          <w:sz w:val="24"/>
          <w:szCs w:val="24"/>
        </w:rPr>
        <w:t>投标单位：</w:t>
      </w:r>
      <w:r>
        <w:rPr>
          <w:rFonts w:ascii="Times New Roman" w:hAnsi="Times New Roman"/>
          <w:sz w:val="24"/>
          <w:szCs w:val="24"/>
        </w:rPr>
        <w:t>(</w:t>
      </w:r>
      <w:r>
        <w:rPr>
          <w:rFonts w:ascii="Times New Roman" w:hAnsi="Times New Roman"/>
          <w:sz w:val="24"/>
          <w:szCs w:val="24"/>
        </w:rPr>
        <w:t>盖章</w:t>
      </w:r>
      <w:r>
        <w:rPr>
          <w:rFonts w:ascii="Times New Roman" w:hAnsi="Times New Roman"/>
          <w:sz w:val="24"/>
          <w:szCs w:val="24"/>
        </w:rPr>
        <w:t>)</w:t>
      </w:r>
    </w:p>
    <w:p w14:paraId="45473BA0" w14:textId="77777777" w:rsidR="00196FFD" w:rsidRDefault="00000000">
      <w:pPr>
        <w:pStyle w:val="a8"/>
        <w:adjustRightInd w:val="0"/>
        <w:snapToGrid w:val="0"/>
        <w:spacing w:line="480" w:lineRule="auto"/>
        <w:ind w:leftChars="2100" w:left="4410"/>
        <w:rPr>
          <w:rFonts w:ascii="Times New Roman" w:hAnsi="Times New Roman"/>
          <w:sz w:val="24"/>
          <w:szCs w:val="24"/>
        </w:rPr>
      </w:pPr>
      <w:r>
        <w:rPr>
          <w:rFonts w:ascii="Times New Roman" w:hAnsi="Times New Roman"/>
          <w:sz w:val="24"/>
          <w:szCs w:val="24"/>
        </w:rPr>
        <w:t>投标单位法定代表人签名：</w:t>
      </w:r>
    </w:p>
    <w:p w14:paraId="58C74D27" w14:textId="77777777" w:rsidR="00196FFD" w:rsidRDefault="00000000">
      <w:pPr>
        <w:pStyle w:val="a8"/>
        <w:adjustRightInd w:val="0"/>
        <w:snapToGrid w:val="0"/>
        <w:spacing w:line="480" w:lineRule="auto"/>
        <w:ind w:leftChars="2100" w:left="4410"/>
        <w:jc w:val="left"/>
        <w:rPr>
          <w:rFonts w:ascii="Times New Roman" w:hAnsi="Times New Roman"/>
          <w:sz w:val="24"/>
          <w:szCs w:val="24"/>
        </w:rPr>
      </w:pPr>
      <w:r>
        <w:rPr>
          <w:rFonts w:ascii="Times New Roman" w:hAnsi="Times New Roman"/>
          <w:sz w:val="24"/>
          <w:szCs w:val="24"/>
        </w:rPr>
        <w:t>日</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w:t>
      </w:r>
    </w:p>
    <w:p w14:paraId="70E7BDD0" w14:textId="77777777" w:rsidR="00196FFD" w:rsidRDefault="00000000">
      <w:pPr>
        <w:adjustRightInd w:val="0"/>
        <w:snapToGrid w:val="0"/>
        <w:ind w:firstLineChars="200" w:firstLine="480"/>
        <w:rPr>
          <w:sz w:val="28"/>
          <w:szCs w:val="28"/>
        </w:rPr>
      </w:pPr>
      <w:r>
        <w:rPr>
          <w:sz w:val="24"/>
          <w:szCs w:val="24"/>
        </w:rPr>
        <w:t>附：法定代表人身份证复印件</w:t>
      </w:r>
    </w:p>
    <w:p w14:paraId="0569BCF1" w14:textId="77777777" w:rsidR="00196FFD" w:rsidRDefault="00196FFD">
      <w:pPr>
        <w:pStyle w:val="a8"/>
        <w:rPr>
          <w:rFonts w:ascii="Times New Roman" w:hAnsi="Times New Roman"/>
          <w:sz w:val="24"/>
          <w:szCs w:val="24"/>
        </w:rPr>
      </w:pPr>
    </w:p>
    <w:p w14:paraId="44821E13" w14:textId="77777777" w:rsidR="00196FFD" w:rsidRDefault="00000000">
      <w:pPr>
        <w:pStyle w:val="a8"/>
        <w:outlineLvl w:val="0"/>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lastRenderedPageBreak/>
        <w:t>附件</w:t>
      </w:r>
      <w:r>
        <w:rPr>
          <w:rFonts w:ascii="Times New Roman" w:hAnsi="Times New Roman"/>
          <w:b/>
          <w:sz w:val="18"/>
          <w:szCs w:val="18"/>
        </w:rPr>
        <w:t>5</w:t>
      </w:r>
    </w:p>
    <w:p w14:paraId="4EC8A567" w14:textId="77777777" w:rsidR="00196FFD" w:rsidRDefault="00000000">
      <w:pPr>
        <w:widowControl/>
        <w:adjustRightInd w:val="0"/>
        <w:snapToGrid w:val="0"/>
        <w:jc w:val="center"/>
        <w:rPr>
          <w:b/>
          <w:bCs/>
          <w:sz w:val="32"/>
          <w:szCs w:val="32"/>
        </w:rPr>
      </w:pPr>
      <w:r>
        <w:rPr>
          <w:b/>
          <w:bCs/>
          <w:sz w:val="32"/>
          <w:szCs w:val="32"/>
        </w:rPr>
        <w:t>授权委托书</w:t>
      </w:r>
    </w:p>
    <w:p w14:paraId="027E4CD8" w14:textId="77777777" w:rsidR="00196FFD" w:rsidRDefault="00196FFD">
      <w:pPr>
        <w:adjustRightInd w:val="0"/>
        <w:snapToGrid w:val="0"/>
        <w:spacing w:line="360" w:lineRule="auto"/>
        <w:ind w:firstLineChars="49" w:firstLine="118"/>
        <w:rPr>
          <w:b/>
          <w:bCs/>
          <w:sz w:val="24"/>
          <w:szCs w:val="24"/>
          <w:u w:val="single"/>
        </w:rPr>
      </w:pPr>
    </w:p>
    <w:p w14:paraId="4256A793" w14:textId="77777777" w:rsidR="00196FFD" w:rsidRDefault="00000000">
      <w:pPr>
        <w:adjustRightInd w:val="0"/>
        <w:snapToGrid w:val="0"/>
        <w:spacing w:line="360" w:lineRule="auto"/>
        <w:ind w:firstLineChars="49" w:firstLine="118"/>
        <w:rPr>
          <w:b/>
          <w:bCs/>
          <w:sz w:val="24"/>
          <w:szCs w:val="24"/>
          <w:u w:val="single"/>
        </w:rPr>
      </w:pPr>
      <w:r>
        <w:rPr>
          <w:b/>
          <w:bCs/>
          <w:sz w:val="24"/>
          <w:szCs w:val="24"/>
          <w:u w:val="single"/>
        </w:rPr>
        <w:t>江苏省水利建设工程有限公司</w:t>
      </w:r>
      <w:r>
        <w:rPr>
          <w:b/>
          <w:bCs/>
          <w:sz w:val="24"/>
          <w:szCs w:val="24"/>
        </w:rPr>
        <w:t>：</w:t>
      </w:r>
    </w:p>
    <w:p w14:paraId="11679996" w14:textId="77777777" w:rsidR="00196FFD" w:rsidRDefault="00000000">
      <w:pPr>
        <w:topLinePunct/>
        <w:adjustRightInd w:val="0"/>
        <w:snapToGrid w:val="0"/>
        <w:spacing w:line="360" w:lineRule="auto"/>
        <w:ind w:firstLineChars="200"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w:t>
      </w:r>
      <w:r>
        <w:rPr>
          <w:sz w:val="24"/>
          <w:szCs w:val="24"/>
          <w:u w:val="single"/>
        </w:rPr>
        <w:t>（姓名）</w:t>
      </w:r>
      <w:r>
        <w:rPr>
          <w:rFonts w:hint="eastAsia"/>
          <w:sz w:val="24"/>
          <w:szCs w:val="24"/>
        </w:rPr>
        <w:t>（</w:t>
      </w:r>
      <w:r>
        <w:rPr>
          <w:rFonts w:hint="eastAsia"/>
          <w:sz w:val="22"/>
          <w:szCs w:val="22"/>
        </w:rPr>
        <w:t>身份证号：</w:t>
      </w:r>
      <w:r>
        <w:rPr>
          <w:rFonts w:hint="eastAsia"/>
          <w:sz w:val="22"/>
          <w:szCs w:val="22"/>
        </w:rPr>
        <w:t xml:space="preserve">   </w:t>
      </w:r>
      <w:r>
        <w:rPr>
          <w:rFonts w:hint="eastAsia"/>
          <w:sz w:val="24"/>
          <w:szCs w:val="24"/>
        </w:rPr>
        <w:t>）</w:t>
      </w:r>
      <w:r>
        <w:rPr>
          <w:sz w:val="24"/>
          <w:szCs w:val="24"/>
        </w:rPr>
        <w:t>为投标人的委托代理人，授权其代表投标人签署、澄清、说明、补正、递交、撤回、修改</w:t>
      </w:r>
      <w:r>
        <w:rPr>
          <w:rFonts w:ascii="Times New Roman" w:hAnsi="Times New Roman" w:hint="eastAsia"/>
          <w:b/>
          <w:bCs/>
          <w:sz w:val="24"/>
          <w:szCs w:val="24"/>
          <w:u w:val="single"/>
        </w:rPr>
        <w:t>洪泽湖周边滞洪区近期建设工程（泗洪县）施工</w:t>
      </w:r>
      <w:r>
        <w:rPr>
          <w:rFonts w:ascii="Times New Roman" w:hAnsi="Times New Roman" w:hint="eastAsia"/>
          <w:b/>
          <w:bCs/>
          <w:sz w:val="24"/>
          <w:szCs w:val="24"/>
          <w:u w:val="single"/>
        </w:rPr>
        <w:t>16</w:t>
      </w:r>
      <w:r>
        <w:rPr>
          <w:rFonts w:ascii="Times New Roman" w:hAnsi="Times New Roman" w:hint="eastAsia"/>
          <w:b/>
          <w:bCs/>
          <w:sz w:val="24"/>
          <w:szCs w:val="24"/>
          <w:u w:val="single"/>
        </w:rPr>
        <w:t>标</w:t>
      </w:r>
      <w:r>
        <w:rPr>
          <w:rFonts w:ascii="Times New Roman" w:hAnsi="Times New Roman"/>
          <w:sz w:val="24"/>
          <w:szCs w:val="24"/>
        </w:rPr>
        <w:t>项目经理部</w:t>
      </w:r>
      <w:r>
        <w:rPr>
          <w:rFonts w:ascii="Times New Roman" w:hAnsi="Times New Roman" w:hint="eastAsia"/>
          <w:b/>
          <w:bCs/>
          <w:sz w:val="24"/>
          <w:szCs w:val="24"/>
          <w:u w:val="single"/>
        </w:rPr>
        <w:t>普通硅酸盐水泥</w:t>
      </w:r>
      <w:r>
        <w:rPr>
          <w:rFonts w:ascii="Times New Roman" w:hAnsi="Times New Roman" w:hint="eastAsia"/>
          <w:b/>
          <w:bCs/>
          <w:sz w:val="24"/>
          <w:szCs w:val="24"/>
          <w:u w:val="single"/>
        </w:rPr>
        <w:t>P.O42.5</w:t>
      </w:r>
      <w:r>
        <w:rPr>
          <w:rFonts w:ascii="Times New Roman" w:hAnsi="Times New Roman" w:hint="eastAsia"/>
          <w:sz w:val="24"/>
          <w:szCs w:val="24"/>
        </w:rPr>
        <w:t>采购</w:t>
      </w:r>
      <w:r>
        <w:rPr>
          <w:sz w:val="24"/>
          <w:szCs w:val="24"/>
        </w:rPr>
        <w:t>投标文件和处理投标过程中的事宜。</w:t>
      </w:r>
    </w:p>
    <w:p w14:paraId="4E7BB82D" w14:textId="77777777" w:rsidR="00196FFD" w:rsidRDefault="00000000">
      <w:pPr>
        <w:topLinePunct/>
        <w:adjustRightInd w:val="0"/>
        <w:snapToGrid w:val="0"/>
        <w:spacing w:line="360" w:lineRule="auto"/>
        <w:ind w:firstLineChars="200"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7B558863" w14:textId="77777777" w:rsidR="00196FFD" w:rsidRDefault="00000000">
      <w:pPr>
        <w:topLinePunct/>
        <w:adjustRightInd w:val="0"/>
        <w:snapToGrid w:val="0"/>
        <w:spacing w:line="360" w:lineRule="auto"/>
        <w:ind w:firstLineChars="200" w:firstLine="480"/>
        <w:rPr>
          <w:sz w:val="24"/>
          <w:szCs w:val="24"/>
        </w:rPr>
      </w:pPr>
      <w:r>
        <w:rPr>
          <w:sz w:val="24"/>
          <w:szCs w:val="24"/>
        </w:rPr>
        <w:t>该委托代理人所签署的上述文件及办理的上述投标事宜，投标人均予承认，其法律后果均由投标人承担。</w:t>
      </w:r>
    </w:p>
    <w:p w14:paraId="1B5E2957" w14:textId="77777777" w:rsidR="00196FFD" w:rsidRDefault="00000000">
      <w:pPr>
        <w:pStyle w:val="a8"/>
        <w:spacing w:line="360" w:lineRule="auto"/>
        <w:ind w:firstLineChars="200"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0664AD53" w14:textId="77777777" w:rsidR="00196FFD" w:rsidRDefault="00000000">
      <w:pPr>
        <w:pStyle w:val="a8"/>
        <w:spacing w:line="360" w:lineRule="auto"/>
        <w:ind w:firstLineChars="200" w:firstLine="480"/>
        <w:rPr>
          <w:rFonts w:ascii="Times New Roman" w:hAnsi="Times New Roman"/>
          <w:sz w:val="24"/>
          <w:szCs w:val="24"/>
        </w:rPr>
      </w:pPr>
      <w:r>
        <w:rPr>
          <w:rFonts w:ascii="Times New Roman" w:hAnsi="Times New Roman"/>
          <w:sz w:val="24"/>
          <w:szCs w:val="24"/>
        </w:rPr>
        <w:t>该代理人无转委托权。</w:t>
      </w:r>
    </w:p>
    <w:p w14:paraId="5F59FDE6" w14:textId="77777777" w:rsidR="00196FFD" w:rsidRDefault="00196FFD">
      <w:pPr>
        <w:pStyle w:val="a5"/>
        <w:spacing w:line="336" w:lineRule="auto"/>
      </w:pPr>
    </w:p>
    <w:p w14:paraId="1A6E5BF7" w14:textId="77777777" w:rsidR="00196FFD" w:rsidRDefault="00000000">
      <w:pPr>
        <w:tabs>
          <w:tab w:val="left" w:pos="5280"/>
        </w:tabs>
        <w:adjustRightInd w:val="0"/>
        <w:snapToGrid w:val="0"/>
        <w:spacing w:line="336" w:lineRule="auto"/>
        <w:ind w:firstLineChars="200" w:firstLine="480"/>
        <w:rPr>
          <w:sz w:val="24"/>
          <w:szCs w:val="24"/>
        </w:rPr>
      </w:pPr>
      <w:r>
        <w:rPr>
          <w:sz w:val="24"/>
          <w:szCs w:val="24"/>
        </w:rPr>
        <w:t>委托代理人（签字）：</w:t>
      </w:r>
      <w:r>
        <w:rPr>
          <w:rFonts w:hint="eastAsia"/>
          <w:sz w:val="24"/>
          <w:szCs w:val="24"/>
        </w:rPr>
        <w:tab/>
      </w:r>
      <w:r>
        <w:rPr>
          <w:sz w:val="24"/>
          <w:szCs w:val="24"/>
        </w:rPr>
        <w:t>投标人：（盖章）</w:t>
      </w:r>
    </w:p>
    <w:p w14:paraId="16CACC6E" w14:textId="77777777" w:rsidR="00196FFD" w:rsidRDefault="00000000">
      <w:pPr>
        <w:tabs>
          <w:tab w:val="left" w:pos="5280"/>
        </w:tabs>
        <w:adjustRightInd w:val="0"/>
        <w:snapToGrid w:val="0"/>
        <w:spacing w:line="336" w:lineRule="auto"/>
        <w:ind w:firstLineChars="200" w:firstLine="480"/>
        <w:rPr>
          <w:sz w:val="24"/>
          <w:szCs w:val="24"/>
        </w:rPr>
      </w:pPr>
      <w:r>
        <w:rPr>
          <w:sz w:val="24"/>
          <w:szCs w:val="24"/>
        </w:rPr>
        <w:t>日期：</w:t>
      </w:r>
      <w:r>
        <w:rPr>
          <w:rFonts w:hint="eastAsia"/>
          <w:sz w:val="24"/>
          <w:szCs w:val="24"/>
        </w:rPr>
        <w:tab/>
      </w:r>
      <w:r>
        <w:rPr>
          <w:sz w:val="24"/>
          <w:szCs w:val="24"/>
        </w:rPr>
        <w:t>日期：</w:t>
      </w:r>
    </w:p>
    <w:p w14:paraId="7D114630" w14:textId="77777777" w:rsidR="00196FFD" w:rsidRDefault="00000000">
      <w:pPr>
        <w:tabs>
          <w:tab w:val="left" w:pos="5280"/>
        </w:tabs>
        <w:adjustRightInd w:val="0"/>
        <w:snapToGrid w:val="0"/>
        <w:spacing w:line="336" w:lineRule="auto"/>
        <w:ind w:firstLineChars="200" w:firstLine="480"/>
        <w:rPr>
          <w:sz w:val="24"/>
          <w:szCs w:val="24"/>
        </w:rPr>
      </w:pPr>
      <w:r>
        <w:rPr>
          <w:sz w:val="24"/>
          <w:szCs w:val="24"/>
        </w:rPr>
        <w:t>法定代表人：（签字）</w:t>
      </w:r>
      <w:r>
        <w:rPr>
          <w:rFonts w:hint="eastAsia"/>
          <w:sz w:val="24"/>
          <w:szCs w:val="24"/>
        </w:rPr>
        <w:tab/>
      </w:r>
      <w:r>
        <w:rPr>
          <w:sz w:val="24"/>
          <w:szCs w:val="24"/>
        </w:rPr>
        <w:t>联系电话：</w:t>
      </w:r>
    </w:p>
    <w:p w14:paraId="1ABEA26A" w14:textId="77777777" w:rsidR="00196FFD" w:rsidRDefault="00196FFD">
      <w:pPr>
        <w:pStyle w:val="a5"/>
        <w:spacing w:line="336" w:lineRule="auto"/>
      </w:pPr>
    </w:p>
    <w:p w14:paraId="1E698378" w14:textId="77777777" w:rsidR="00196FFD" w:rsidRDefault="00000000">
      <w:pPr>
        <w:tabs>
          <w:tab w:val="left" w:pos="630"/>
          <w:tab w:val="left" w:pos="5280"/>
        </w:tabs>
        <w:adjustRightInd w:val="0"/>
        <w:snapToGrid w:val="0"/>
        <w:spacing w:line="336" w:lineRule="auto"/>
        <w:ind w:firstLineChars="200"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14:textId="77777777" w:rsidR="00196FFD" w:rsidRDefault="00000000">
      <w:pPr>
        <w:adjustRightInd w:val="0"/>
        <w:snapToGrid w:val="0"/>
        <w:spacing w:line="336" w:lineRule="auto"/>
        <w:ind w:firstLineChars="200" w:firstLine="480"/>
        <w:rPr>
          <w:sz w:val="24"/>
          <w:szCs w:val="24"/>
        </w:rPr>
      </w:pPr>
      <w:r>
        <w:rPr>
          <w:sz w:val="24"/>
          <w:szCs w:val="24"/>
        </w:rPr>
        <w:t>附：委托代理人身份证复印件</w:t>
      </w:r>
    </w:p>
    <w:p w14:paraId="06D2114F" w14:textId="77777777" w:rsidR="00196FFD" w:rsidRDefault="00196FFD">
      <w:pPr>
        <w:adjustRightInd w:val="0"/>
        <w:snapToGrid w:val="0"/>
        <w:spacing w:line="336" w:lineRule="auto"/>
        <w:ind w:firstLineChars="200" w:firstLine="360"/>
        <w:rPr>
          <w:sz w:val="18"/>
          <w:szCs w:val="18"/>
        </w:rPr>
      </w:pPr>
    </w:p>
    <w:p w14:paraId="43EEC03E" w14:textId="77777777" w:rsidR="00196FFD" w:rsidRDefault="00196FFD">
      <w:pPr>
        <w:pStyle w:val="a5"/>
        <w:spacing w:line="336" w:lineRule="auto"/>
        <w:rPr>
          <w:rFonts w:ascii="Times New Roman" w:hAnsi="Times New Roman"/>
          <w:sz w:val="18"/>
          <w:szCs w:val="18"/>
        </w:rPr>
      </w:pPr>
    </w:p>
    <w:p w14:paraId="3951DB5F" w14:textId="77777777" w:rsidR="00196FFD" w:rsidRDefault="00196FFD">
      <w:pPr>
        <w:spacing w:line="336" w:lineRule="auto"/>
        <w:rPr>
          <w:sz w:val="18"/>
          <w:szCs w:val="18"/>
        </w:rPr>
      </w:pPr>
    </w:p>
    <w:p w14:paraId="1459A4FB" w14:textId="77777777" w:rsidR="00196FFD" w:rsidRDefault="00196FFD">
      <w:pPr>
        <w:pStyle w:val="a5"/>
        <w:spacing w:line="336" w:lineRule="auto"/>
        <w:rPr>
          <w:rFonts w:ascii="Times New Roman" w:hAnsi="Times New Roman"/>
          <w:sz w:val="18"/>
          <w:szCs w:val="18"/>
        </w:rPr>
      </w:pPr>
    </w:p>
    <w:p w14:paraId="4E1AE003" w14:textId="77777777" w:rsidR="00196FFD" w:rsidRDefault="00196FFD">
      <w:pPr>
        <w:rPr>
          <w:sz w:val="18"/>
          <w:szCs w:val="18"/>
        </w:rPr>
      </w:pPr>
    </w:p>
    <w:p w14:paraId="7810C115" w14:textId="77777777" w:rsidR="00196FFD" w:rsidRDefault="00196FFD">
      <w:pPr>
        <w:pStyle w:val="a5"/>
      </w:pPr>
    </w:p>
    <w:p w14:paraId="35CC3558" w14:textId="77777777" w:rsidR="00196FFD" w:rsidRDefault="00000000">
      <w:pPr>
        <w:rPr>
          <w:rFonts w:ascii="Times New Roman" w:hAnsi="Times New Roman"/>
          <w:sz w:val="18"/>
          <w:szCs w:val="18"/>
        </w:rPr>
      </w:pPr>
      <w:r>
        <w:rPr>
          <w:b/>
          <w:sz w:val="18"/>
          <w:szCs w:val="18"/>
        </w:rPr>
        <w:br w:type="page"/>
      </w:r>
    </w:p>
    <w:p w14:paraId="76274E67" w14:textId="77777777" w:rsidR="00196FFD" w:rsidRDefault="00000000">
      <w:pPr>
        <w:rPr>
          <w:rFonts w:ascii="Times New Roman" w:hAnsi="Times New Roman"/>
          <w:b/>
          <w:szCs w:val="21"/>
        </w:rPr>
      </w:pPr>
      <w:r>
        <w:rPr>
          <w:rFonts w:ascii="Times New Roman" w:hAnsi="Times New Roman"/>
          <w:b/>
          <w:szCs w:val="21"/>
        </w:rPr>
        <w:lastRenderedPageBreak/>
        <w:t>附件</w:t>
      </w:r>
      <w:r>
        <w:rPr>
          <w:rFonts w:ascii="Times New Roman" w:hAnsi="Times New Roman"/>
          <w:b/>
          <w:szCs w:val="21"/>
        </w:rPr>
        <w:t>6</w:t>
      </w:r>
      <w:r>
        <w:rPr>
          <w:rFonts w:ascii="Times New Roman" w:hAnsi="Times New Roman"/>
          <w:b/>
          <w:szCs w:val="21"/>
        </w:rPr>
        <w:t>、投标单位资信证明资料</w:t>
      </w:r>
    </w:p>
    <w:p w14:paraId="5CF7B2A9" w14:textId="77777777" w:rsidR="00196FFD" w:rsidRDefault="00196FFD">
      <w:pPr>
        <w:rPr>
          <w:rFonts w:ascii="Times New Roman" w:hAnsi="Times New Roman"/>
          <w:b/>
          <w:szCs w:val="21"/>
        </w:rPr>
      </w:pPr>
    </w:p>
    <w:p w14:paraId="258DF74E" w14:textId="77777777" w:rsidR="00196FFD" w:rsidRDefault="00196FFD">
      <w:pPr>
        <w:rPr>
          <w:rFonts w:ascii="Times New Roman" w:hAnsi="Times New Roman"/>
          <w:b/>
          <w:szCs w:val="21"/>
        </w:rPr>
      </w:pPr>
    </w:p>
    <w:p w14:paraId="5255331E" w14:textId="6098425B" w:rsidR="00196FFD" w:rsidRDefault="00000000">
      <w:pPr>
        <w:rPr>
          <w:rFonts w:ascii="Times New Roman" w:hAnsi="Times New Roman"/>
          <w:b/>
          <w:szCs w:val="21"/>
        </w:rPr>
      </w:pPr>
      <w:r>
        <w:rPr>
          <w:rFonts w:ascii="Times New Roman" w:hAnsi="Times New Roman"/>
          <w:b/>
          <w:szCs w:val="21"/>
        </w:rPr>
        <w:t>附件</w:t>
      </w:r>
      <w:r>
        <w:rPr>
          <w:rFonts w:ascii="Times New Roman" w:hAnsi="Times New Roman"/>
          <w:b/>
          <w:szCs w:val="21"/>
        </w:rPr>
        <w:t>7</w:t>
      </w:r>
      <w:r>
        <w:rPr>
          <w:rFonts w:ascii="Times New Roman" w:hAnsi="Times New Roman"/>
          <w:b/>
          <w:szCs w:val="21"/>
        </w:rPr>
        <w:t>、</w:t>
      </w:r>
      <w:r w:rsidR="00435C1F">
        <w:rPr>
          <w:rFonts w:ascii="Times New Roman" w:hAnsi="Times New Roman" w:hint="eastAsia"/>
          <w:b/>
          <w:szCs w:val="21"/>
        </w:rPr>
        <w:t>投标人营业执照、</w:t>
      </w:r>
      <w:r>
        <w:rPr>
          <w:rFonts w:ascii="Times New Roman" w:hAnsi="Times New Roman"/>
          <w:b/>
          <w:szCs w:val="21"/>
        </w:rPr>
        <w:t>水泥厂家营业执照、资质证书及投标截止日期前</w:t>
      </w:r>
      <w:r>
        <w:rPr>
          <w:rFonts w:ascii="Times New Roman" w:hAnsi="Times New Roman"/>
          <w:b/>
          <w:szCs w:val="21"/>
        </w:rPr>
        <w:t>28</w:t>
      </w:r>
      <w:r>
        <w:rPr>
          <w:rFonts w:ascii="Times New Roman" w:hAnsi="Times New Roman"/>
          <w:b/>
          <w:szCs w:val="21"/>
        </w:rPr>
        <w:t>天内的拟供规格水泥的检测报告等相关资料</w:t>
      </w:r>
    </w:p>
    <w:p w14:paraId="2996E030" w14:textId="77777777" w:rsidR="00196FFD" w:rsidRDefault="00196FFD">
      <w:pPr>
        <w:rPr>
          <w:rFonts w:ascii="Times New Roman" w:hAnsi="Times New Roman"/>
          <w:b/>
          <w:szCs w:val="21"/>
        </w:rPr>
      </w:pPr>
    </w:p>
    <w:p w14:paraId="1C23668F" w14:textId="77777777" w:rsidR="00196FFD" w:rsidRDefault="00196FFD">
      <w:pPr>
        <w:rPr>
          <w:rFonts w:ascii="Times New Roman" w:hAnsi="Times New Roman"/>
          <w:b/>
          <w:szCs w:val="21"/>
        </w:rPr>
      </w:pPr>
    </w:p>
    <w:p w14:paraId="15223C9E" w14:textId="77777777" w:rsidR="00196FFD" w:rsidRDefault="00000000">
      <w:pPr>
        <w:outlineLvl w:val="0"/>
        <w:rPr>
          <w:rFonts w:ascii="Times New Roman" w:hAnsi="Times New Roman"/>
          <w:b/>
          <w:szCs w:val="21"/>
        </w:rPr>
      </w:pPr>
      <w:r>
        <w:rPr>
          <w:rFonts w:ascii="Times New Roman" w:hAnsi="Times New Roman"/>
          <w:b/>
          <w:szCs w:val="21"/>
        </w:rPr>
        <w:t>附件</w:t>
      </w:r>
      <w:r>
        <w:rPr>
          <w:rFonts w:ascii="Times New Roman" w:hAnsi="Times New Roman"/>
          <w:b/>
          <w:szCs w:val="21"/>
        </w:rPr>
        <w:t>8</w:t>
      </w:r>
      <w:r>
        <w:rPr>
          <w:rFonts w:ascii="Times New Roman" w:hAnsi="Times New Roman"/>
          <w:b/>
          <w:szCs w:val="21"/>
        </w:rPr>
        <w:t>、投标保证金（汇款凭证）</w:t>
      </w:r>
    </w:p>
    <w:p w14:paraId="5D7C2382" w14:textId="77777777" w:rsidR="00196FFD" w:rsidRDefault="00196FFD">
      <w:pPr>
        <w:rPr>
          <w:rFonts w:ascii="Times New Roman" w:hAnsi="Times New Roman"/>
          <w:sz w:val="18"/>
          <w:szCs w:val="18"/>
        </w:rPr>
      </w:pPr>
    </w:p>
    <w:p w14:paraId="7E6B0F36" w14:textId="77777777" w:rsidR="00196FFD" w:rsidRDefault="00196FFD">
      <w:pPr>
        <w:rPr>
          <w:rFonts w:ascii="Times New Roman" w:hAnsi="Times New Roman"/>
          <w:sz w:val="18"/>
          <w:szCs w:val="18"/>
        </w:rPr>
        <w:sectPr w:rsidR="00196FFD">
          <w:footerReference w:type="default" r:id="rId10"/>
          <w:pgSz w:w="11906" w:h="16838"/>
          <w:pgMar w:top="1304" w:right="1134" w:bottom="1304" w:left="1134" w:header="907" w:footer="907" w:gutter="0"/>
          <w:pgNumType w:start="1"/>
          <w:cols w:space="720"/>
          <w:docGrid w:type="lines" w:linePitch="312"/>
        </w:sectPr>
      </w:pPr>
    </w:p>
    <w:p w14:paraId="6C33746A" w14:textId="77777777" w:rsidR="00196FFD" w:rsidRDefault="00000000">
      <w:pPr>
        <w:outlineLvl w:val="0"/>
        <w:rPr>
          <w:rFonts w:ascii="Times New Roman" w:hAnsi="Times New Roman"/>
          <w:sz w:val="18"/>
          <w:szCs w:val="18"/>
        </w:rPr>
      </w:pPr>
      <w:r>
        <w:rPr>
          <w:rFonts w:ascii="Times New Roman" w:hAnsi="Times New Roman"/>
          <w:b/>
          <w:sz w:val="18"/>
          <w:szCs w:val="18"/>
        </w:rPr>
        <w:lastRenderedPageBreak/>
        <w:t>第</w:t>
      </w:r>
      <w:r>
        <w:rPr>
          <w:rFonts w:ascii="Times New Roman" w:hAnsi="Times New Roman" w:hint="eastAsia"/>
          <w:b/>
          <w:sz w:val="18"/>
          <w:szCs w:val="18"/>
        </w:rPr>
        <w:t>三</w:t>
      </w:r>
      <w:r>
        <w:rPr>
          <w:rFonts w:ascii="Times New Roman" w:hAnsi="Times New Roman"/>
          <w:b/>
          <w:sz w:val="18"/>
          <w:szCs w:val="18"/>
        </w:rPr>
        <w:t>章</w:t>
      </w:r>
      <w:r>
        <w:rPr>
          <w:rFonts w:ascii="Times New Roman" w:hAnsi="Times New Roman" w:hint="eastAsia"/>
          <w:b/>
          <w:sz w:val="18"/>
          <w:szCs w:val="18"/>
        </w:rPr>
        <w:t xml:space="preserve"> </w:t>
      </w:r>
      <w:r>
        <w:rPr>
          <w:rFonts w:ascii="Times New Roman" w:hAnsi="Times New Roman"/>
          <w:b/>
          <w:sz w:val="18"/>
          <w:szCs w:val="18"/>
        </w:rPr>
        <w:t>水泥采购合同</w:t>
      </w:r>
    </w:p>
    <w:p w14:paraId="0D05F2A2" w14:textId="77777777" w:rsidR="00196FFD" w:rsidRDefault="00000000">
      <w:pPr>
        <w:jc w:val="center"/>
        <w:rPr>
          <w:rFonts w:ascii="Times New Roman" w:hAnsi="Times New Roman"/>
          <w:b/>
          <w:sz w:val="28"/>
          <w:szCs w:val="28"/>
        </w:rPr>
      </w:pPr>
      <w:r>
        <w:rPr>
          <w:rFonts w:ascii="Times New Roman" w:hAnsi="Times New Roman"/>
          <w:b/>
          <w:sz w:val="28"/>
          <w:szCs w:val="28"/>
        </w:rPr>
        <w:t>水泥采购合同</w:t>
      </w:r>
    </w:p>
    <w:p w14:paraId="3839E886" w14:textId="77777777" w:rsidR="00196FFD" w:rsidRDefault="00000000">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ascii="Times New Roman" w:hAnsi="Times New Roman" w:hint="eastAsia"/>
          <w:b/>
          <w:bCs/>
          <w:sz w:val="18"/>
          <w:szCs w:val="18"/>
        </w:rPr>
        <w:t>JSSJSGS-SQ-SH16-CG-08</w:t>
      </w:r>
    </w:p>
    <w:p w14:paraId="209A34F3" w14:textId="77777777" w:rsidR="00196FFD" w:rsidRDefault="00000000">
      <w:pPr>
        <w:spacing w:line="360" w:lineRule="auto"/>
        <w:ind w:left="653" w:hangingChars="272" w:hanging="653"/>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w:t>
      </w:r>
      <w:r>
        <w:rPr>
          <w:rFonts w:ascii="Times New Roman" w:hAnsi="Times New Roman" w:hint="eastAsia"/>
          <w:b/>
          <w:bCs/>
          <w:sz w:val="24"/>
          <w:szCs w:val="24"/>
          <w:u w:val="single"/>
        </w:rPr>
        <w:t>洪泽湖周边滞洪区近期建设工程（泗洪县）施工</w:t>
      </w:r>
      <w:r>
        <w:rPr>
          <w:rFonts w:ascii="Times New Roman" w:hAnsi="Times New Roman" w:hint="eastAsia"/>
          <w:b/>
          <w:bCs/>
          <w:sz w:val="24"/>
          <w:szCs w:val="24"/>
          <w:u w:val="single"/>
        </w:rPr>
        <w:t>16</w:t>
      </w:r>
      <w:r>
        <w:rPr>
          <w:rFonts w:ascii="Times New Roman" w:hAnsi="Times New Roman" w:hint="eastAsia"/>
          <w:b/>
          <w:bCs/>
          <w:sz w:val="24"/>
          <w:szCs w:val="24"/>
          <w:u w:val="single"/>
        </w:rPr>
        <w:t>标</w:t>
      </w:r>
      <w:r>
        <w:rPr>
          <w:rFonts w:ascii="Times New Roman" w:hAnsi="Times New Roman"/>
          <w:sz w:val="24"/>
          <w:szCs w:val="24"/>
        </w:rPr>
        <w:t>项目经理部（以下简称甲方）</w:t>
      </w:r>
    </w:p>
    <w:p w14:paraId="56EE00B4" w14:textId="77777777" w:rsidR="00196FFD" w:rsidRDefault="00000000">
      <w:pPr>
        <w:spacing w:line="360" w:lineRule="auto"/>
        <w:ind w:left="653" w:hangingChars="272" w:hanging="653"/>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14:paraId="039DDC9A" w14:textId="77777777" w:rsidR="00196FFD" w:rsidRDefault="00000000">
      <w:pPr>
        <w:spacing w:line="324" w:lineRule="auto"/>
        <w:ind w:firstLineChars="200" w:firstLine="48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14:paraId="5A249FF0" w14:textId="77777777" w:rsidR="00196FFD" w:rsidRDefault="00000000">
      <w:pPr>
        <w:pStyle w:val="Style18"/>
        <w:spacing w:line="324" w:lineRule="auto"/>
        <w:ind w:left="852" w:firstLineChars="0" w:hanging="432"/>
        <w:outlineLvl w:val="1"/>
        <w:rPr>
          <w:b/>
          <w:sz w:val="24"/>
        </w:rPr>
      </w:pPr>
      <w:r>
        <w:rPr>
          <w:b/>
          <w:sz w:val="24"/>
        </w:rPr>
        <w:t>一、水泥供应工程概况：</w:t>
      </w:r>
    </w:p>
    <w:p w14:paraId="4A18A988" w14:textId="77777777" w:rsidR="00196FFD" w:rsidRDefault="00000000">
      <w:pPr>
        <w:pStyle w:val="Style18"/>
        <w:spacing w:line="324" w:lineRule="auto"/>
        <w:ind w:firstLineChars="0"/>
        <w:rPr>
          <w:sz w:val="24"/>
        </w:rPr>
      </w:pPr>
      <w:r>
        <w:rPr>
          <w:rFonts w:hint="eastAsia"/>
          <w:sz w:val="24"/>
        </w:rPr>
        <w:t>1</w:t>
      </w:r>
      <w:r>
        <w:rPr>
          <w:rFonts w:hint="eastAsia"/>
          <w:sz w:val="24"/>
        </w:rPr>
        <w:t>、</w:t>
      </w:r>
      <w:r>
        <w:rPr>
          <w:sz w:val="24"/>
        </w:rPr>
        <w:t>工程名称：</w:t>
      </w:r>
      <w:r>
        <w:rPr>
          <w:rFonts w:hint="eastAsia"/>
          <w:b/>
          <w:bCs/>
          <w:sz w:val="24"/>
          <w:u w:val="single"/>
        </w:rPr>
        <w:t>洪泽湖周边滞洪区近期建设工程（泗洪县）施工</w:t>
      </w:r>
      <w:r>
        <w:rPr>
          <w:rFonts w:hint="eastAsia"/>
          <w:b/>
          <w:bCs/>
          <w:sz w:val="24"/>
          <w:u w:val="single"/>
        </w:rPr>
        <w:t>16</w:t>
      </w:r>
      <w:r>
        <w:rPr>
          <w:rFonts w:hint="eastAsia"/>
          <w:b/>
          <w:bCs/>
          <w:sz w:val="24"/>
          <w:u w:val="single"/>
        </w:rPr>
        <w:t>标</w:t>
      </w:r>
    </w:p>
    <w:p w14:paraId="2F2C9D1A" w14:textId="77777777" w:rsidR="00196FFD" w:rsidRDefault="00000000">
      <w:pPr>
        <w:pStyle w:val="Style18"/>
        <w:spacing w:line="324" w:lineRule="auto"/>
        <w:ind w:firstLineChars="0"/>
        <w:rPr>
          <w:sz w:val="24"/>
        </w:rPr>
      </w:pPr>
      <w:r>
        <w:rPr>
          <w:rFonts w:hint="eastAsia"/>
          <w:sz w:val="24"/>
        </w:rPr>
        <w:t>2</w:t>
      </w:r>
      <w:r>
        <w:rPr>
          <w:rFonts w:hint="eastAsia"/>
          <w:sz w:val="24"/>
        </w:rPr>
        <w:t>、</w:t>
      </w:r>
      <w:r>
        <w:rPr>
          <w:sz w:val="24"/>
        </w:rPr>
        <w:t>供货期限：</w:t>
      </w:r>
      <w:r>
        <w:rPr>
          <w:rFonts w:ascii="宋体" w:hAnsi="宋体" w:cs="宋体" w:hint="eastAsia"/>
          <w:sz w:val="24"/>
          <w:lang w:eastAsia="zh-Hans"/>
        </w:rPr>
        <w:t>预计从</w:t>
      </w:r>
      <w:r>
        <w:rPr>
          <w:sz w:val="24"/>
          <w:lang w:eastAsia="zh-Hans"/>
        </w:rPr>
        <w:t>2025</w:t>
      </w:r>
      <w:r>
        <w:rPr>
          <w:sz w:val="24"/>
          <w:lang w:eastAsia="zh-Hans"/>
        </w:rPr>
        <w:t>年</w:t>
      </w:r>
      <w:r>
        <w:rPr>
          <w:rFonts w:hint="eastAsia"/>
          <w:sz w:val="24"/>
        </w:rPr>
        <w:t>8</w:t>
      </w:r>
      <w:r>
        <w:rPr>
          <w:sz w:val="24"/>
          <w:lang w:eastAsia="zh-Hans"/>
        </w:rPr>
        <w:t>月</w:t>
      </w:r>
      <w:r>
        <w:rPr>
          <w:rFonts w:hint="eastAsia"/>
          <w:sz w:val="24"/>
        </w:rPr>
        <w:t>16</w:t>
      </w:r>
      <w:r>
        <w:rPr>
          <w:sz w:val="24"/>
          <w:lang w:eastAsia="zh-Hans"/>
        </w:rPr>
        <w:t>日至</w:t>
      </w:r>
      <w:r>
        <w:rPr>
          <w:sz w:val="24"/>
          <w:lang w:eastAsia="zh-Hans"/>
        </w:rPr>
        <w:t>202</w:t>
      </w:r>
      <w:r>
        <w:rPr>
          <w:rFonts w:hint="eastAsia"/>
          <w:sz w:val="24"/>
        </w:rPr>
        <w:t>6</w:t>
      </w:r>
      <w:r>
        <w:rPr>
          <w:sz w:val="24"/>
          <w:lang w:eastAsia="zh-Hans"/>
        </w:rPr>
        <w:t>年</w:t>
      </w:r>
      <w:r>
        <w:rPr>
          <w:rFonts w:hint="eastAsia"/>
          <w:sz w:val="24"/>
        </w:rPr>
        <w:t>5</w:t>
      </w:r>
      <w:r>
        <w:rPr>
          <w:sz w:val="24"/>
          <w:lang w:eastAsia="zh-Hans"/>
        </w:rPr>
        <w:t>月</w:t>
      </w:r>
      <w:r>
        <w:rPr>
          <w:rFonts w:hint="eastAsia"/>
          <w:sz w:val="24"/>
        </w:rPr>
        <w:t>20</w:t>
      </w:r>
      <w:r>
        <w:rPr>
          <w:rFonts w:ascii="宋体" w:hAnsi="宋体" w:cs="宋体" w:hint="eastAsia"/>
          <w:sz w:val="24"/>
          <w:lang w:eastAsia="zh-Hans"/>
        </w:rPr>
        <w:t>日</w:t>
      </w:r>
      <w:r>
        <w:rPr>
          <w:sz w:val="24"/>
        </w:rPr>
        <w:t>供应，具体供货开始和结束期限以项目实际需求为准。</w:t>
      </w:r>
    </w:p>
    <w:p w14:paraId="5D93A7FD" w14:textId="77777777" w:rsidR="00196FFD" w:rsidRDefault="00000000">
      <w:pPr>
        <w:pStyle w:val="Style18"/>
        <w:spacing w:line="324" w:lineRule="auto"/>
        <w:ind w:firstLineChars="0"/>
        <w:rPr>
          <w:sz w:val="24"/>
        </w:rPr>
      </w:pPr>
      <w:r>
        <w:rPr>
          <w:rFonts w:hint="eastAsia"/>
          <w:sz w:val="24"/>
        </w:rPr>
        <w:t>3</w:t>
      </w:r>
      <w:r>
        <w:rPr>
          <w:rFonts w:hint="eastAsia"/>
          <w:sz w:val="24"/>
        </w:rPr>
        <w:t>、</w:t>
      </w:r>
      <w:r>
        <w:rPr>
          <w:sz w:val="24"/>
        </w:rPr>
        <w:t>供货地点：</w:t>
      </w:r>
      <w:r>
        <w:rPr>
          <w:rFonts w:hint="eastAsia"/>
          <w:b/>
          <w:bCs/>
          <w:sz w:val="24"/>
          <w:u w:val="single"/>
        </w:rPr>
        <w:t>江苏省水利建设工程有限公司洪泽湖周边滞洪区近期建设工程（泗洪县）施工</w:t>
      </w:r>
      <w:r>
        <w:rPr>
          <w:rFonts w:hint="eastAsia"/>
          <w:b/>
          <w:bCs/>
          <w:sz w:val="24"/>
          <w:u w:val="single"/>
        </w:rPr>
        <w:t>16</w:t>
      </w:r>
      <w:r>
        <w:rPr>
          <w:rFonts w:hint="eastAsia"/>
          <w:b/>
          <w:bCs/>
          <w:sz w:val="24"/>
          <w:u w:val="single"/>
        </w:rPr>
        <w:t>标施工现场</w:t>
      </w:r>
      <w:r>
        <w:rPr>
          <w:rFonts w:hint="eastAsia"/>
          <w:sz w:val="24"/>
        </w:rPr>
        <w:t>。</w:t>
      </w:r>
    </w:p>
    <w:p w14:paraId="04A081EF" w14:textId="77777777" w:rsidR="00196FFD" w:rsidRDefault="00000000">
      <w:pPr>
        <w:pStyle w:val="Style18"/>
        <w:spacing w:line="324" w:lineRule="auto"/>
        <w:ind w:left="852" w:firstLineChars="0" w:hanging="432"/>
        <w:outlineLvl w:val="1"/>
        <w:rPr>
          <w:b/>
          <w:sz w:val="24"/>
        </w:rPr>
      </w:pPr>
      <w:r>
        <w:rPr>
          <w:b/>
          <w:sz w:val="24"/>
        </w:rPr>
        <w:t>二、水泥供应要求：</w:t>
      </w:r>
    </w:p>
    <w:p w14:paraId="1CA56C51" w14:textId="77777777" w:rsidR="00196FFD" w:rsidRDefault="00000000">
      <w:pPr>
        <w:pStyle w:val="af"/>
        <w:spacing w:line="324" w:lineRule="auto"/>
        <w:ind w:left="786" w:firstLineChars="0" w:hanging="360"/>
        <w:rPr>
          <w:rFonts w:ascii="Times New Roman" w:hAnsi="Times New Roman"/>
          <w:sz w:val="24"/>
        </w:rPr>
      </w:pPr>
      <w:r>
        <w:rPr>
          <w:rFonts w:ascii="Times New Roman" w:hAnsi="Times New Roman"/>
          <w:sz w:val="24"/>
        </w:rPr>
        <w:t>1</w:t>
      </w:r>
      <w:r>
        <w:rPr>
          <w:rFonts w:ascii="Times New Roman" w:hAnsi="Times New Roman"/>
          <w:sz w:val="24"/>
        </w:rPr>
        <w:t>、甲方向乙方采购的水泥具体品种、规格、数量及产地如下：</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896"/>
        <w:gridCol w:w="1290"/>
        <w:gridCol w:w="665"/>
        <w:gridCol w:w="665"/>
        <w:gridCol w:w="907"/>
        <w:gridCol w:w="814"/>
        <w:gridCol w:w="1112"/>
        <w:gridCol w:w="1112"/>
        <w:gridCol w:w="1240"/>
        <w:gridCol w:w="1063"/>
      </w:tblGrid>
      <w:tr w:rsidR="00196FFD" w14:paraId="36E9984A" w14:textId="77777777">
        <w:trPr>
          <w:trHeight w:val="423"/>
          <w:jc w:val="center"/>
        </w:trPr>
        <w:tc>
          <w:tcPr>
            <w:tcW w:w="896" w:type="dxa"/>
            <w:vAlign w:val="center"/>
          </w:tcPr>
          <w:p w14:paraId="113925A3"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szCs w:val="21"/>
              </w:rPr>
              <w:t>品名</w:t>
            </w:r>
          </w:p>
        </w:tc>
        <w:tc>
          <w:tcPr>
            <w:tcW w:w="1290" w:type="dxa"/>
            <w:vAlign w:val="center"/>
          </w:tcPr>
          <w:p w14:paraId="58659942"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szCs w:val="21"/>
              </w:rPr>
              <w:t>规格</w:t>
            </w:r>
          </w:p>
        </w:tc>
        <w:tc>
          <w:tcPr>
            <w:tcW w:w="665" w:type="dxa"/>
            <w:vAlign w:val="center"/>
          </w:tcPr>
          <w:p w14:paraId="4CB557E9"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产地</w:t>
            </w:r>
          </w:p>
        </w:tc>
        <w:tc>
          <w:tcPr>
            <w:tcW w:w="665" w:type="dxa"/>
            <w:tcBorders>
              <w:right w:val="single" w:sz="4" w:space="0" w:color="auto"/>
            </w:tcBorders>
            <w:vAlign w:val="center"/>
          </w:tcPr>
          <w:p w14:paraId="63FA64CD"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szCs w:val="21"/>
              </w:rPr>
              <w:t>品牌</w:t>
            </w:r>
          </w:p>
        </w:tc>
        <w:tc>
          <w:tcPr>
            <w:tcW w:w="907" w:type="dxa"/>
            <w:tcBorders>
              <w:top w:val="single" w:sz="4" w:space="0" w:color="auto"/>
              <w:left w:val="single" w:sz="4" w:space="0" w:color="auto"/>
              <w:right w:val="single" w:sz="4" w:space="0" w:color="auto"/>
            </w:tcBorders>
            <w:vAlign w:val="center"/>
          </w:tcPr>
          <w:p w14:paraId="17FA008A"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szCs w:val="21"/>
              </w:rPr>
              <w:t>暂定</w:t>
            </w:r>
          </w:p>
          <w:p w14:paraId="6CF36F78"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szCs w:val="21"/>
              </w:rPr>
              <w:t>数量</w:t>
            </w:r>
            <w:r>
              <w:rPr>
                <w:rFonts w:ascii="Times New Roman" w:eastAsiaTheme="minorEastAsia" w:hAnsi="Times New Roman" w:hint="eastAsia"/>
                <w:szCs w:val="21"/>
              </w:rPr>
              <w:t>(</w:t>
            </w:r>
            <w:r>
              <w:rPr>
                <w:rFonts w:ascii="Times New Roman" w:eastAsiaTheme="minorEastAsia" w:hAnsi="Times New Roman"/>
                <w:szCs w:val="21"/>
              </w:rPr>
              <w:t>t</w:t>
            </w:r>
            <w:r>
              <w:rPr>
                <w:rFonts w:ascii="Times New Roman" w:eastAsiaTheme="minorEastAsia" w:hAnsi="Times New Roman" w:hint="eastAsia"/>
                <w:szCs w:val="21"/>
              </w:rPr>
              <w:t>)</w:t>
            </w:r>
          </w:p>
        </w:tc>
        <w:tc>
          <w:tcPr>
            <w:tcW w:w="814" w:type="dxa"/>
            <w:tcBorders>
              <w:top w:val="single" w:sz="4" w:space="0" w:color="auto"/>
              <w:left w:val="single" w:sz="4" w:space="0" w:color="auto"/>
              <w:right w:val="single" w:sz="4" w:space="0" w:color="auto"/>
            </w:tcBorders>
            <w:vAlign w:val="center"/>
          </w:tcPr>
          <w:p w14:paraId="5208376B"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基准价</w:t>
            </w:r>
          </w:p>
          <w:p w14:paraId="2042E235"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w:t>
            </w:r>
            <w:r>
              <w:rPr>
                <w:rFonts w:ascii="Times New Roman" w:eastAsiaTheme="minorEastAsia" w:hAnsi="Times New Roman" w:hint="eastAsia"/>
                <w:szCs w:val="21"/>
              </w:rPr>
              <w:t>元</w:t>
            </w:r>
            <w:r>
              <w:rPr>
                <w:rFonts w:ascii="Times New Roman" w:eastAsiaTheme="minorEastAsia" w:hAnsi="Times New Roman" w:hint="eastAsia"/>
                <w:szCs w:val="21"/>
              </w:rPr>
              <w:t>/</w:t>
            </w:r>
            <w:r>
              <w:rPr>
                <w:rFonts w:ascii="Times New Roman" w:eastAsiaTheme="minorEastAsia" w:hAnsi="Times New Roman" w:hint="eastAsia"/>
                <w:szCs w:val="21"/>
              </w:rPr>
              <w:t>吨</w:t>
            </w:r>
            <w:r>
              <w:rPr>
                <w:rFonts w:ascii="Times New Roman" w:eastAsiaTheme="minorEastAsia" w:hAnsi="Times New Roman" w:hint="eastAsia"/>
                <w:szCs w:val="21"/>
              </w:rPr>
              <w:t>)</w:t>
            </w:r>
          </w:p>
        </w:tc>
        <w:tc>
          <w:tcPr>
            <w:tcW w:w="1112" w:type="dxa"/>
            <w:tcBorders>
              <w:top w:val="single" w:sz="4" w:space="0" w:color="auto"/>
              <w:left w:val="single" w:sz="4" w:space="0" w:color="auto"/>
              <w:right w:val="single" w:sz="4" w:space="0" w:color="auto"/>
            </w:tcBorders>
            <w:vAlign w:val="center"/>
          </w:tcPr>
          <w:p w14:paraId="40ECD908"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上下</w:t>
            </w:r>
            <w:r>
              <w:rPr>
                <w:rFonts w:ascii="Times New Roman" w:eastAsiaTheme="minorEastAsia" w:hAnsi="Times New Roman" w:hint="eastAsia"/>
                <w:szCs w:val="21"/>
              </w:rPr>
              <w:t>(</w:t>
            </w:r>
            <w:r>
              <w:rPr>
                <w:rFonts w:ascii="Times New Roman" w:eastAsiaTheme="minorEastAsia" w:hAnsi="Times New Roman" w:hint="eastAsia"/>
                <w:szCs w:val="21"/>
              </w:rPr>
              <w:t>±</w:t>
            </w:r>
            <w:r>
              <w:rPr>
                <w:rFonts w:ascii="Times New Roman" w:eastAsiaTheme="minorEastAsia" w:hAnsi="Times New Roman" w:hint="eastAsia"/>
                <w:szCs w:val="21"/>
              </w:rPr>
              <w:t>)</w:t>
            </w:r>
            <w:r>
              <w:rPr>
                <w:rFonts w:ascii="Times New Roman" w:eastAsiaTheme="minorEastAsia" w:hAnsi="Times New Roman" w:hint="eastAsia"/>
                <w:szCs w:val="21"/>
              </w:rPr>
              <w:t>浮动（元</w:t>
            </w:r>
            <w:r>
              <w:rPr>
                <w:rFonts w:ascii="Times New Roman" w:eastAsiaTheme="minorEastAsia" w:hAnsi="Times New Roman" w:hint="eastAsia"/>
                <w:szCs w:val="21"/>
              </w:rPr>
              <w:t>/</w:t>
            </w:r>
            <w:r>
              <w:rPr>
                <w:rFonts w:ascii="Times New Roman" w:eastAsiaTheme="minorEastAsia" w:hAnsi="Times New Roman" w:hint="eastAsia"/>
                <w:szCs w:val="21"/>
              </w:rPr>
              <w:t>吨）</w:t>
            </w:r>
          </w:p>
        </w:tc>
        <w:tc>
          <w:tcPr>
            <w:tcW w:w="1112" w:type="dxa"/>
            <w:tcBorders>
              <w:top w:val="single" w:sz="4" w:space="0" w:color="auto"/>
              <w:left w:val="single" w:sz="4" w:space="0" w:color="auto"/>
              <w:right w:val="single" w:sz="4" w:space="0" w:color="auto"/>
            </w:tcBorders>
            <w:vAlign w:val="center"/>
          </w:tcPr>
          <w:p w14:paraId="594ED036" w14:textId="77777777" w:rsidR="00196FFD" w:rsidRDefault="00000000">
            <w:pPr>
              <w:spacing w:line="320" w:lineRule="exact"/>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暂定单价</w:t>
            </w:r>
          </w:p>
          <w:p w14:paraId="3F968C52" w14:textId="77777777" w:rsidR="00196FFD" w:rsidRDefault="00000000">
            <w:pPr>
              <w:spacing w:line="320" w:lineRule="exact"/>
              <w:ind w:leftChars="-1" w:left="-1" w:hanging="1"/>
              <w:jc w:val="center"/>
              <w:rPr>
                <w:szCs w:val="21"/>
              </w:rPr>
            </w:pPr>
            <w:r>
              <w:rPr>
                <w:rFonts w:ascii="Times New Roman" w:eastAsiaTheme="minorEastAsia" w:hAnsi="Times New Roman" w:hint="eastAsia"/>
                <w:szCs w:val="21"/>
              </w:rPr>
              <w:t>（元</w:t>
            </w:r>
            <w:r>
              <w:rPr>
                <w:rFonts w:ascii="Times New Roman" w:eastAsiaTheme="minorEastAsia" w:hAnsi="Times New Roman" w:hint="eastAsia"/>
                <w:szCs w:val="21"/>
              </w:rPr>
              <w:t>/</w:t>
            </w:r>
            <w:r>
              <w:rPr>
                <w:rFonts w:ascii="Times New Roman" w:eastAsiaTheme="minorEastAsia" w:hAnsi="Times New Roman" w:hint="eastAsia"/>
                <w:szCs w:val="21"/>
              </w:rPr>
              <w:t>吨）</w:t>
            </w:r>
          </w:p>
        </w:tc>
        <w:tc>
          <w:tcPr>
            <w:tcW w:w="1240" w:type="dxa"/>
            <w:tcBorders>
              <w:top w:val="single" w:sz="4" w:space="0" w:color="auto"/>
              <w:left w:val="single" w:sz="4" w:space="0" w:color="auto"/>
              <w:bottom w:val="single" w:sz="4" w:space="0" w:color="auto"/>
              <w:right w:val="single" w:sz="4" w:space="0" w:color="auto"/>
            </w:tcBorders>
            <w:vAlign w:val="center"/>
          </w:tcPr>
          <w:p w14:paraId="0D92046D" w14:textId="77777777" w:rsidR="00196FFD" w:rsidRDefault="00000000">
            <w:pPr>
              <w:spacing w:line="320" w:lineRule="exact"/>
              <w:jc w:val="center"/>
              <w:rPr>
                <w:rFonts w:ascii="Times New Roman" w:eastAsiaTheme="minorEastAsia" w:hAnsi="Times New Roman"/>
                <w:szCs w:val="21"/>
              </w:rPr>
            </w:pPr>
            <w:r>
              <w:rPr>
                <w:rFonts w:ascii="Times New Roman" w:eastAsiaTheme="minorEastAsia" w:hAnsi="Times New Roman"/>
                <w:szCs w:val="21"/>
              </w:rPr>
              <w:t>投标时暂定合价</w:t>
            </w:r>
            <w:r>
              <w:rPr>
                <w:rFonts w:ascii="Times New Roman" w:eastAsiaTheme="minorEastAsia" w:hAnsi="Times New Roman" w:hint="eastAsia"/>
                <w:szCs w:val="21"/>
              </w:rPr>
              <w:t>(</w:t>
            </w:r>
            <w:r>
              <w:rPr>
                <w:rFonts w:ascii="Times New Roman" w:eastAsiaTheme="minorEastAsia" w:hAnsi="Times New Roman"/>
                <w:szCs w:val="21"/>
              </w:rPr>
              <w:t>元</w:t>
            </w:r>
            <w:r>
              <w:rPr>
                <w:rFonts w:ascii="Times New Roman" w:eastAsiaTheme="minorEastAsia" w:hAnsi="Times New Roman" w:hint="eastAsia"/>
                <w:szCs w:val="21"/>
              </w:rPr>
              <w:t>)</w:t>
            </w:r>
          </w:p>
        </w:tc>
        <w:tc>
          <w:tcPr>
            <w:tcW w:w="1063" w:type="dxa"/>
            <w:tcBorders>
              <w:top w:val="single" w:sz="4" w:space="0" w:color="auto"/>
              <w:left w:val="single" w:sz="4" w:space="0" w:color="auto"/>
              <w:right w:val="single" w:sz="4" w:space="0" w:color="auto"/>
            </w:tcBorders>
            <w:vAlign w:val="center"/>
          </w:tcPr>
          <w:p w14:paraId="35C08CE2" w14:textId="77777777" w:rsidR="00196FFD" w:rsidRDefault="00000000">
            <w:pPr>
              <w:spacing w:line="320" w:lineRule="exact"/>
              <w:jc w:val="center"/>
              <w:rPr>
                <w:rFonts w:ascii="Times New Roman" w:eastAsiaTheme="minorEastAsia" w:hAnsi="Times New Roman"/>
                <w:szCs w:val="21"/>
              </w:rPr>
            </w:pPr>
            <w:r>
              <w:rPr>
                <w:rFonts w:ascii="Times New Roman" w:eastAsiaTheme="minorEastAsia" w:hAnsi="Times New Roman"/>
                <w:szCs w:val="21"/>
              </w:rPr>
              <w:t>备注</w:t>
            </w:r>
          </w:p>
        </w:tc>
      </w:tr>
      <w:tr w:rsidR="00196FFD" w14:paraId="474274A6" w14:textId="77777777">
        <w:trPr>
          <w:cantSplit/>
          <w:jc w:val="center"/>
        </w:trPr>
        <w:tc>
          <w:tcPr>
            <w:tcW w:w="896" w:type="dxa"/>
            <w:vAlign w:val="center"/>
          </w:tcPr>
          <w:p w14:paraId="3A840EB9" w14:textId="77777777" w:rsidR="00196FFD" w:rsidRDefault="00000000">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普通</w:t>
            </w:r>
            <w:r>
              <w:rPr>
                <w:rFonts w:ascii="Times New Roman" w:eastAsiaTheme="minorEastAsia" w:hAnsi="Times New Roman"/>
                <w:szCs w:val="21"/>
              </w:rPr>
              <w:t>硅酸盐水泥</w:t>
            </w:r>
          </w:p>
        </w:tc>
        <w:tc>
          <w:tcPr>
            <w:tcW w:w="1290" w:type="dxa"/>
            <w:vAlign w:val="center"/>
          </w:tcPr>
          <w:p w14:paraId="77359FC0" w14:textId="77777777" w:rsidR="00196FFD" w:rsidRDefault="00000000">
            <w:pPr>
              <w:ind w:leftChars="-1" w:left="-1" w:hanging="1"/>
              <w:jc w:val="center"/>
              <w:rPr>
                <w:rFonts w:ascii="Times New Roman" w:eastAsiaTheme="minorEastAsia" w:hAnsi="Times New Roman"/>
                <w:b/>
                <w:bCs/>
                <w:szCs w:val="21"/>
              </w:rPr>
            </w:pPr>
            <w:r>
              <w:rPr>
                <w:rFonts w:ascii="Times New Roman" w:eastAsiaTheme="minorEastAsia" w:hAnsi="Times New Roman" w:hint="eastAsia"/>
                <w:b/>
                <w:bCs/>
                <w:szCs w:val="21"/>
              </w:rPr>
              <w:t>袋装</w:t>
            </w:r>
            <w:r>
              <w:rPr>
                <w:rFonts w:ascii="Times New Roman" w:eastAsiaTheme="minorEastAsia" w:hAnsi="Times New Roman"/>
                <w:b/>
                <w:bCs/>
                <w:szCs w:val="21"/>
              </w:rPr>
              <w:t>P·O</w:t>
            </w:r>
            <w:r>
              <w:rPr>
                <w:rFonts w:ascii="Times New Roman" w:eastAsiaTheme="minorEastAsia" w:hAnsi="Times New Roman" w:hint="eastAsia"/>
                <w:b/>
                <w:bCs/>
                <w:szCs w:val="21"/>
              </w:rPr>
              <w:t>42.5</w:t>
            </w:r>
          </w:p>
        </w:tc>
        <w:tc>
          <w:tcPr>
            <w:tcW w:w="665" w:type="dxa"/>
            <w:vAlign w:val="center"/>
          </w:tcPr>
          <w:p w14:paraId="5F3E9311" w14:textId="77777777" w:rsidR="00196FFD" w:rsidRDefault="00196FFD">
            <w:pPr>
              <w:ind w:leftChars="-1" w:left="-1" w:hanging="1"/>
              <w:jc w:val="center"/>
              <w:rPr>
                <w:rFonts w:ascii="Times New Roman" w:eastAsiaTheme="minorEastAsia" w:hAnsi="Times New Roman"/>
                <w:b/>
                <w:bCs/>
                <w:szCs w:val="21"/>
              </w:rPr>
            </w:pPr>
          </w:p>
        </w:tc>
        <w:tc>
          <w:tcPr>
            <w:tcW w:w="665" w:type="dxa"/>
            <w:vAlign w:val="center"/>
          </w:tcPr>
          <w:p w14:paraId="7E9CD900" w14:textId="77777777" w:rsidR="00196FFD" w:rsidRDefault="00196FFD">
            <w:pPr>
              <w:ind w:leftChars="-1" w:left="-1" w:hanging="1"/>
              <w:jc w:val="center"/>
              <w:rPr>
                <w:rFonts w:ascii="Times New Roman" w:eastAsiaTheme="minorEastAsia" w:hAnsi="Times New Roman"/>
                <w:b/>
                <w:bCs/>
                <w:szCs w:val="21"/>
              </w:rPr>
            </w:pPr>
          </w:p>
        </w:tc>
        <w:tc>
          <w:tcPr>
            <w:tcW w:w="907" w:type="dxa"/>
            <w:tcBorders>
              <w:top w:val="single" w:sz="4" w:space="0" w:color="auto"/>
            </w:tcBorders>
            <w:vAlign w:val="center"/>
          </w:tcPr>
          <w:p w14:paraId="623DCF6E" w14:textId="77777777" w:rsidR="00196FFD" w:rsidRDefault="00000000">
            <w:pPr>
              <w:jc w:val="center"/>
              <w:rPr>
                <w:rFonts w:ascii="Times New Roman" w:hAnsi="Times New Roman"/>
                <w:szCs w:val="21"/>
              </w:rPr>
            </w:pPr>
            <w:r>
              <w:rPr>
                <w:rFonts w:ascii="Times New Roman" w:eastAsiaTheme="minorEastAsia" w:hAnsi="Times New Roman" w:hint="eastAsia"/>
                <w:szCs w:val="21"/>
              </w:rPr>
              <w:t>3300</w:t>
            </w:r>
          </w:p>
        </w:tc>
        <w:tc>
          <w:tcPr>
            <w:tcW w:w="814" w:type="dxa"/>
            <w:tcBorders>
              <w:top w:val="single" w:sz="4" w:space="0" w:color="auto"/>
            </w:tcBorders>
            <w:vAlign w:val="center"/>
          </w:tcPr>
          <w:p w14:paraId="784BA7AB" w14:textId="77777777" w:rsidR="00196FFD" w:rsidRDefault="00000000">
            <w:pPr>
              <w:jc w:val="center"/>
              <w:rPr>
                <w:rFonts w:ascii="Times New Roman" w:hAnsi="Times New Roman"/>
                <w:szCs w:val="21"/>
              </w:rPr>
            </w:pPr>
            <w:r>
              <w:rPr>
                <w:rFonts w:ascii="Times New Roman" w:hAnsi="Times New Roman" w:hint="eastAsia"/>
                <w:szCs w:val="21"/>
              </w:rPr>
              <w:t>335</w:t>
            </w:r>
          </w:p>
        </w:tc>
        <w:tc>
          <w:tcPr>
            <w:tcW w:w="1112" w:type="dxa"/>
            <w:tcBorders>
              <w:top w:val="single" w:sz="4" w:space="0" w:color="auto"/>
            </w:tcBorders>
          </w:tcPr>
          <w:p w14:paraId="096C3CDE" w14:textId="77777777" w:rsidR="00196FFD" w:rsidRDefault="00196FFD">
            <w:pPr>
              <w:spacing w:line="320" w:lineRule="exact"/>
              <w:ind w:leftChars="-1" w:left="-1" w:hanging="1"/>
              <w:jc w:val="center"/>
              <w:rPr>
                <w:rFonts w:ascii="Times New Roman" w:eastAsiaTheme="minorEastAsia" w:hAnsi="Times New Roman"/>
                <w:szCs w:val="21"/>
              </w:rPr>
            </w:pPr>
          </w:p>
        </w:tc>
        <w:tc>
          <w:tcPr>
            <w:tcW w:w="1112" w:type="dxa"/>
            <w:tcBorders>
              <w:top w:val="single" w:sz="4" w:space="0" w:color="auto"/>
            </w:tcBorders>
            <w:vAlign w:val="center"/>
          </w:tcPr>
          <w:p w14:paraId="1867B9F0" w14:textId="77777777" w:rsidR="00196FFD" w:rsidRDefault="00196FFD">
            <w:pPr>
              <w:rPr>
                <w:rFonts w:ascii="Times New Roman" w:hAnsi="Times New Roman"/>
                <w:szCs w:val="21"/>
              </w:rPr>
            </w:pPr>
          </w:p>
        </w:tc>
        <w:tc>
          <w:tcPr>
            <w:tcW w:w="1240" w:type="dxa"/>
            <w:tcBorders>
              <w:top w:val="single" w:sz="4" w:space="0" w:color="auto"/>
            </w:tcBorders>
            <w:vAlign w:val="center"/>
          </w:tcPr>
          <w:p w14:paraId="5E54E2E2" w14:textId="77777777" w:rsidR="00196FFD" w:rsidRDefault="00196FFD">
            <w:pPr>
              <w:rPr>
                <w:rFonts w:ascii="Times New Roman" w:hAnsi="Times New Roman"/>
                <w:szCs w:val="21"/>
              </w:rPr>
            </w:pPr>
          </w:p>
        </w:tc>
        <w:tc>
          <w:tcPr>
            <w:tcW w:w="1063" w:type="dxa"/>
            <w:tcBorders>
              <w:top w:val="single" w:sz="4" w:space="0" w:color="auto"/>
            </w:tcBorders>
            <w:vAlign w:val="center"/>
          </w:tcPr>
          <w:p w14:paraId="7990E8DE" w14:textId="77777777" w:rsidR="00196FFD" w:rsidRDefault="00000000">
            <w:pPr>
              <w:jc w:val="center"/>
              <w:rPr>
                <w:rFonts w:ascii="Times New Roman" w:hAnsi="Times New Roman"/>
                <w:szCs w:val="21"/>
              </w:rPr>
            </w:pPr>
            <w:r>
              <w:rPr>
                <w:rFonts w:ascii="Times New Roman" w:eastAsiaTheme="minorEastAsia" w:hAnsi="Times New Roman"/>
                <w:szCs w:val="21"/>
              </w:rPr>
              <w:t>价</w:t>
            </w:r>
            <w:r>
              <w:rPr>
                <w:rFonts w:ascii="Times New Roman" w:eastAsiaTheme="minorEastAsia" w:hAnsi="Times New Roman" w:hint="eastAsia"/>
                <w:szCs w:val="21"/>
              </w:rPr>
              <w:t>格</w:t>
            </w:r>
            <w:r>
              <w:rPr>
                <w:rFonts w:ascii="Times New Roman" w:eastAsiaTheme="minorEastAsia" w:hAnsi="Times New Roman"/>
                <w:szCs w:val="21"/>
              </w:rPr>
              <w:t>含</w:t>
            </w:r>
            <w:r>
              <w:rPr>
                <w:rFonts w:ascii="Times New Roman" w:eastAsiaTheme="minorEastAsia" w:hAnsi="Times New Roman"/>
                <w:szCs w:val="21"/>
              </w:rPr>
              <w:t>13%</w:t>
            </w:r>
            <w:r>
              <w:rPr>
                <w:rFonts w:ascii="Times New Roman" w:eastAsiaTheme="minorEastAsia" w:hAnsi="Times New Roman"/>
                <w:szCs w:val="21"/>
              </w:rPr>
              <w:t>增值税</w:t>
            </w:r>
          </w:p>
        </w:tc>
      </w:tr>
      <w:tr w:rsidR="00196FFD" w14:paraId="06571893" w14:textId="77777777">
        <w:trPr>
          <w:cantSplit/>
          <w:trHeight w:val="540"/>
          <w:jc w:val="center"/>
        </w:trPr>
        <w:tc>
          <w:tcPr>
            <w:tcW w:w="3516" w:type="dxa"/>
            <w:gridSpan w:val="4"/>
            <w:vAlign w:val="center"/>
          </w:tcPr>
          <w:p w14:paraId="5B81E2A3" w14:textId="77777777" w:rsidR="00196FFD" w:rsidRDefault="00000000">
            <w:pPr>
              <w:jc w:val="center"/>
              <w:rPr>
                <w:rFonts w:ascii="Times New Roman" w:hAnsi="Times New Roman"/>
                <w:szCs w:val="21"/>
              </w:rPr>
            </w:pPr>
            <w:r>
              <w:rPr>
                <w:rFonts w:ascii="Times New Roman" w:hAnsi="Times New Roman"/>
                <w:szCs w:val="21"/>
              </w:rPr>
              <w:t>合计</w:t>
            </w:r>
          </w:p>
        </w:tc>
        <w:tc>
          <w:tcPr>
            <w:tcW w:w="907" w:type="dxa"/>
            <w:vAlign w:val="center"/>
          </w:tcPr>
          <w:p w14:paraId="20E07B5B" w14:textId="77777777" w:rsidR="00196FFD" w:rsidRDefault="00000000">
            <w:pPr>
              <w:jc w:val="center"/>
              <w:rPr>
                <w:rFonts w:ascii="Times New Roman" w:hAnsi="Times New Roman"/>
                <w:szCs w:val="21"/>
              </w:rPr>
            </w:pPr>
            <w:r>
              <w:rPr>
                <w:rFonts w:ascii="Times New Roman" w:hAnsi="Times New Roman" w:hint="eastAsia"/>
                <w:szCs w:val="21"/>
              </w:rPr>
              <w:t>3300</w:t>
            </w:r>
          </w:p>
        </w:tc>
        <w:tc>
          <w:tcPr>
            <w:tcW w:w="814" w:type="dxa"/>
          </w:tcPr>
          <w:p w14:paraId="5EE91A5D" w14:textId="77777777" w:rsidR="00196FFD" w:rsidRDefault="00196FFD">
            <w:pPr>
              <w:rPr>
                <w:rFonts w:ascii="Times New Roman" w:hAnsi="Times New Roman"/>
                <w:szCs w:val="21"/>
              </w:rPr>
            </w:pPr>
          </w:p>
        </w:tc>
        <w:tc>
          <w:tcPr>
            <w:tcW w:w="1112" w:type="dxa"/>
          </w:tcPr>
          <w:p w14:paraId="2FA5467D" w14:textId="77777777" w:rsidR="00196FFD" w:rsidRDefault="00196FFD">
            <w:pPr>
              <w:rPr>
                <w:rFonts w:ascii="Times New Roman" w:hAnsi="Times New Roman"/>
                <w:szCs w:val="21"/>
              </w:rPr>
            </w:pPr>
          </w:p>
        </w:tc>
        <w:tc>
          <w:tcPr>
            <w:tcW w:w="1112" w:type="dxa"/>
          </w:tcPr>
          <w:p w14:paraId="728E080B" w14:textId="77777777" w:rsidR="00196FFD" w:rsidRDefault="00196FFD">
            <w:pPr>
              <w:rPr>
                <w:rFonts w:ascii="Times New Roman" w:hAnsi="Times New Roman"/>
                <w:szCs w:val="21"/>
              </w:rPr>
            </w:pPr>
          </w:p>
        </w:tc>
        <w:tc>
          <w:tcPr>
            <w:tcW w:w="1240" w:type="dxa"/>
          </w:tcPr>
          <w:p w14:paraId="4DD777A5" w14:textId="77777777" w:rsidR="00196FFD" w:rsidRDefault="00196FFD">
            <w:pPr>
              <w:rPr>
                <w:rFonts w:ascii="Times New Roman" w:hAnsi="Times New Roman"/>
                <w:szCs w:val="21"/>
              </w:rPr>
            </w:pPr>
          </w:p>
        </w:tc>
        <w:tc>
          <w:tcPr>
            <w:tcW w:w="1063" w:type="dxa"/>
          </w:tcPr>
          <w:p w14:paraId="5E15D346" w14:textId="77777777" w:rsidR="00196FFD" w:rsidRDefault="00196FFD">
            <w:pPr>
              <w:spacing w:line="360" w:lineRule="auto"/>
              <w:rPr>
                <w:rFonts w:ascii="Times New Roman" w:hAnsi="Times New Roman"/>
                <w:szCs w:val="21"/>
              </w:rPr>
            </w:pPr>
          </w:p>
        </w:tc>
      </w:tr>
    </w:tbl>
    <w:p w14:paraId="56566158" w14:textId="77777777" w:rsidR="00196FFD" w:rsidRDefault="00000000">
      <w:pPr>
        <w:shd w:val="clear" w:color="auto" w:fill="FFFFFF"/>
        <w:spacing w:line="360" w:lineRule="auto"/>
        <w:ind w:firstLineChars="200" w:firstLine="480"/>
        <w:rPr>
          <w:color w:val="000000" w:themeColor="text1"/>
          <w:sz w:val="24"/>
          <w:szCs w:val="24"/>
        </w:rPr>
      </w:pPr>
      <w:r>
        <w:rPr>
          <w:color w:val="000000" w:themeColor="text1"/>
          <w:sz w:val="24"/>
          <w:szCs w:val="24"/>
        </w:rPr>
        <w:t>2</w:t>
      </w:r>
      <w:r>
        <w:rPr>
          <w:rFonts w:hint="eastAsia"/>
          <w:color w:val="000000" w:themeColor="text1"/>
          <w:sz w:val="24"/>
          <w:szCs w:val="24"/>
        </w:rPr>
        <w:t>、</w:t>
      </w:r>
      <w:r>
        <w:rPr>
          <w:rFonts w:hint="eastAsia"/>
          <w:sz w:val="24"/>
          <w:szCs w:val="24"/>
          <w:lang w:eastAsia="zh-Hans"/>
        </w:rPr>
        <w:t>上表中基准价为“百年建筑网”（</w:t>
      </w:r>
      <w:r>
        <w:rPr>
          <w:rFonts w:ascii="Times New Roman" w:hAnsi="Times New Roman"/>
          <w:sz w:val="24"/>
          <w:szCs w:val="24"/>
          <w:lang w:eastAsia="zh-Hans"/>
        </w:rPr>
        <w:t>https://www.100njz.com/</w:t>
      </w:r>
      <w:r>
        <w:rPr>
          <w:rFonts w:hint="eastAsia"/>
          <w:sz w:val="24"/>
          <w:szCs w:val="24"/>
          <w:lang w:eastAsia="zh-Hans"/>
        </w:rPr>
        <w:t>）</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8</w:t>
      </w:r>
      <w:r>
        <w:rPr>
          <w:rFonts w:ascii="Times New Roman" w:hAnsi="Times New Roman" w:hint="eastAsia"/>
          <w:sz w:val="24"/>
          <w:szCs w:val="24"/>
          <w:lang w:eastAsia="zh-Hans"/>
        </w:rPr>
        <w:t>月</w:t>
      </w:r>
      <w:r>
        <w:rPr>
          <w:rFonts w:ascii="Times New Roman" w:hAnsi="Times New Roman" w:hint="eastAsia"/>
          <w:sz w:val="24"/>
          <w:szCs w:val="24"/>
        </w:rPr>
        <w:t>7</w:t>
      </w:r>
      <w:r>
        <w:rPr>
          <w:rFonts w:ascii="Times New Roman" w:hAnsi="Times New Roman" w:hint="eastAsia"/>
          <w:sz w:val="24"/>
          <w:szCs w:val="24"/>
          <w:lang w:eastAsia="zh-Hans"/>
        </w:rPr>
        <w:t>日</w:t>
      </w:r>
      <w:r>
        <w:rPr>
          <w:rFonts w:ascii="Times New Roman" w:hAnsi="Times New Roman" w:hint="eastAsia"/>
          <w:sz w:val="24"/>
          <w:szCs w:val="24"/>
        </w:rPr>
        <w:t>第</w:t>
      </w:r>
      <w:r>
        <w:rPr>
          <w:rFonts w:ascii="Times New Roman" w:hAnsi="Times New Roman" w:hint="eastAsia"/>
          <w:sz w:val="24"/>
          <w:szCs w:val="24"/>
          <w:lang w:eastAsia="zh-Hans"/>
        </w:rPr>
        <w:t>一次发布的</w:t>
      </w:r>
      <w:r>
        <w:rPr>
          <w:rFonts w:ascii="Times New Roman" w:hAnsi="Times New Roman" w:hint="eastAsia"/>
          <w:b/>
          <w:bCs/>
          <w:color w:val="FF0000"/>
          <w:sz w:val="24"/>
          <w:szCs w:val="24"/>
          <w:u w:val="single"/>
        </w:rPr>
        <w:t>宿迁</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宿迁山城</w:t>
      </w:r>
      <w:r>
        <w:rPr>
          <w:rFonts w:ascii="Times New Roman" w:hAnsi="Times New Roman"/>
          <w:b/>
          <w:bCs/>
          <w:sz w:val="24"/>
          <w:szCs w:val="24"/>
          <w:u w:val="single"/>
        </w:rPr>
        <w:t xml:space="preserve"> </w:t>
      </w:r>
      <w:r>
        <w:rPr>
          <w:rFonts w:ascii="Times New Roman" w:hAnsi="Times New Roman"/>
          <w:sz w:val="24"/>
          <w:szCs w:val="24"/>
        </w:rPr>
        <w:t>P.</w:t>
      </w:r>
      <w:r>
        <w:rPr>
          <w:rFonts w:ascii="Times New Roman" w:hAnsi="Times New Roman" w:hint="eastAsia"/>
          <w:sz w:val="24"/>
          <w:szCs w:val="24"/>
        </w:rPr>
        <w:t>O42.5</w:t>
      </w:r>
      <w:r>
        <w:rPr>
          <w:rFonts w:ascii="Times New Roman" w:hAnsi="Times New Roman" w:hint="eastAsia"/>
          <w:sz w:val="24"/>
          <w:szCs w:val="24"/>
        </w:rPr>
        <w:t>袋装水泥</w:t>
      </w:r>
      <w:r>
        <w:rPr>
          <w:rFonts w:ascii="Times New Roman" w:hAnsi="Times New Roman"/>
          <w:sz w:val="24"/>
          <w:szCs w:val="24"/>
        </w:rPr>
        <w:t>价格</w:t>
      </w:r>
      <w:r>
        <w:rPr>
          <w:rFonts w:hint="eastAsia"/>
          <w:sz w:val="24"/>
          <w:szCs w:val="24"/>
        </w:rPr>
        <w:t>，</w:t>
      </w:r>
      <w:r>
        <w:rPr>
          <w:rFonts w:hint="eastAsia"/>
          <w:sz w:val="24"/>
          <w:szCs w:val="24"/>
          <w:lang w:eastAsia="zh-Hans"/>
        </w:rPr>
        <w:t>上述为暂定价格，双方按最终实际结算单价结算</w:t>
      </w:r>
      <w:r>
        <w:rPr>
          <w:rFonts w:hint="eastAsia"/>
          <w:sz w:val="24"/>
          <w:szCs w:val="24"/>
        </w:rPr>
        <w:t>。</w:t>
      </w:r>
      <w:r>
        <w:rPr>
          <w:rFonts w:ascii="Times New Roman" w:eastAsiaTheme="minorEastAsia" w:hAnsi="Times New Roman" w:hint="eastAsia"/>
          <w:sz w:val="24"/>
          <w:szCs w:val="24"/>
        </w:rPr>
        <w:t>袋装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42.5</w:t>
      </w:r>
      <w:r>
        <w:rPr>
          <w:rFonts w:ascii="Times New Roman" w:eastAsiaTheme="minorEastAsia" w:hAnsi="Times New Roman" w:hint="eastAsia"/>
          <w:sz w:val="24"/>
          <w:szCs w:val="24"/>
        </w:rPr>
        <w:t>水泥每</w:t>
      </w:r>
      <w:r>
        <w:rPr>
          <w:rFonts w:ascii="Times New Roman" w:hAnsi="Times New Roman" w:hint="eastAsia"/>
          <w:sz w:val="24"/>
          <w:szCs w:val="24"/>
        </w:rPr>
        <w:t>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color w:val="FF0000"/>
          <w:sz w:val="24"/>
          <w:szCs w:val="24"/>
          <w:u w:val="single"/>
        </w:rPr>
        <w:t>宿迁</w:t>
      </w:r>
      <w:r>
        <w:rPr>
          <w:rFonts w:ascii="Times New Roman" w:hAnsi="Times New Roman"/>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宿迁山城</w:t>
      </w:r>
      <w:r>
        <w:rPr>
          <w:rFonts w:ascii="Times New Roman" w:hAnsi="Times New Roman"/>
          <w:b/>
          <w:bCs/>
          <w:sz w:val="24"/>
          <w:szCs w:val="24"/>
          <w:u w:val="single"/>
        </w:rPr>
        <w:t xml:space="preserve"> </w:t>
      </w:r>
      <w:r>
        <w:rPr>
          <w:rFonts w:ascii="Times New Roman" w:hAnsi="Times New Roman"/>
          <w:sz w:val="24"/>
          <w:szCs w:val="24"/>
        </w:rPr>
        <w:t>P.</w:t>
      </w:r>
      <w:r>
        <w:rPr>
          <w:rFonts w:ascii="Times New Roman" w:hAnsi="Times New Roman" w:hint="eastAsia"/>
          <w:sz w:val="24"/>
          <w:szCs w:val="24"/>
        </w:rPr>
        <w:t>O42.5</w:t>
      </w:r>
      <w:r>
        <w:rPr>
          <w:rFonts w:ascii="Times New Roman" w:hAnsi="Times New Roman" w:hint="eastAsia"/>
          <w:sz w:val="24"/>
          <w:szCs w:val="24"/>
        </w:rPr>
        <w:t>袋装水泥</w:t>
      </w:r>
      <w:r>
        <w:rPr>
          <w:rFonts w:ascii="Times New Roman" w:hAnsi="Times New Roman"/>
          <w:sz w:val="24"/>
          <w:szCs w:val="24"/>
        </w:rPr>
        <w:t>价格</w:t>
      </w:r>
      <w:r>
        <w:rPr>
          <w:rFonts w:ascii="宋体" w:hAnsi="宋体" w:cs="宋体" w:hint="eastAsia"/>
          <w:color w:val="000000"/>
          <w:sz w:val="24"/>
          <w:szCs w:val="24"/>
        </w:rPr>
        <w:t>＋</w:t>
      </w:r>
      <w:r>
        <w:rPr>
          <w:rFonts w:ascii="宋体" w:hAnsi="宋体" w:hint="eastAsia"/>
          <w:color w:val="000000"/>
          <w:sz w:val="24"/>
          <w:szCs w:val="24"/>
        </w:rPr>
        <w:t>(</w:t>
      </w:r>
      <w:r>
        <w:rPr>
          <w:rFonts w:ascii="宋体" w:hAnsi="宋体" w:cs="宋体" w:hint="eastAsia"/>
          <w:color w:val="000000"/>
          <w:sz w:val="24"/>
          <w:szCs w:val="24"/>
        </w:rPr>
        <w:t>－)</w:t>
      </w:r>
      <w:r>
        <w:rPr>
          <w:rFonts w:ascii="宋体" w:hAnsi="宋体" w:hint="eastAsia"/>
          <w:color w:val="000000"/>
          <w:sz w:val="24"/>
          <w:szCs w:val="24"/>
          <w:u w:val="single"/>
        </w:rPr>
        <w:t xml:space="preserve">    </w:t>
      </w:r>
      <w:r>
        <w:rPr>
          <w:rFonts w:ascii="宋体" w:hAnsi="宋体" w:hint="eastAsia"/>
          <w:color w:val="000000"/>
          <w:sz w:val="24"/>
          <w:szCs w:val="24"/>
        </w:rPr>
        <w:t>元/吨</w:t>
      </w:r>
      <w:r>
        <w:rPr>
          <w:rFonts w:ascii="Times New Roman" w:hAnsi="Times New Roman" w:hint="eastAsia"/>
          <w:sz w:val="24"/>
          <w:szCs w:val="24"/>
          <w:lang w:eastAsia="zh-Hans"/>
        </w:rPr>
        <w:t>。</w:t>
      </w:r>
    </w:p>
    <w:p w14:paraId="4AE151AC" w14:textId="77777777" w:rsidR="00196FFD" w:rsidRDefault="00000000">
      <w:pPr>
        <w:spacing w:line="324" w:lineRule="auto"/>
        <w:ind w:firstLineChars="200" w:firstLine="480"/>
        <w:rPr>
          <w:rFonts w:ascii="Times New Roman" w:hAnsi="Times New Roman"/>
          <w:sz w:val="24"/>
          <w:szCs w:val="24"/>
          <w:lang w:eastAsia="zh-Hans"/>
        </w:rPr>
      </w:pPr>
      <w:r>
        <w:rPr>
          <w:rFonts w:ascii="宋体" w:hAnsi="宋体" w:cs="宋体" w:hint="eastAsia"/>
          <w:color w:val="000000" w:themeColor="text1"/>
          <w:kern w:val="0"/>
          <w:sz w:val="24"/>
          <w:shd w:val="clear" w:color="auto" w:fill="FFFFFF"/>
        </w:rPr>
        <w:t>3、</w:t>
      </w:r>
      <w:r>
        <w:rPr>
          <w:rFonts w:ascii="Times New Roman" w:hAnsi="Times New Roman" w:hint="eastAsia"/>
          <w:sz w:val="24"/>
          <w:szCs w:val="24"/>
        </w:rPr>
        <w:t>实际</w:t>
      </w:r>
      <w:r>
        <w:rPr>
          <w:rFonts w:hint="eastAsia"/>
          <w:sz w:val="24"/>
          <w:szCs w:val="24"/>
        </w:rPr>
        <w:t>结算</w:t>
      </w:r>
      <w:r>
        <w:rPr>
          <w:rFonts w:hint="eastAsia"/>
          <w:sz w:val="24"/>
          <w:szCs w:val="24"/>
          <w:lang w:eastAsia="zh-Hans"/>
        </w:rPr>
        <w:t>价格为</w:t>
      </w:r>
      <w:r>
        <w:rPr>
          <w:rFonts w:hint="eastAsia"/>
          <w:sz w:val="24"/>
          <w:szCs w:val="24"/>
        </w:rPr>
        <w:t>乙方</w:t>
      </w:r>
      <w:r>
        <w:rPr>
          <w:rFonts w:hint="eastAsia"/>
          <w:sz w:val="24"/>
          <w:szCs w:val="24"/>
          <w:lang w:eastAsia="zh-Hans"/>
        </w:rPr>
        <w:t>送货到</w:t>
      </w:r>
      <w:r>
        <w:rPr>
          <w:rFonts w:hint="eastAsia"/>
          <w:sz w:val="24"/>
          <w:szCs w:val="24"/>
        </w:rPr>
        <w:t>甲方</w:t>
      </w:r>
      <w:r>
        <w:rPr>
          <w:rFonts w:hint="eastAsia"/>
          <w:sz w:val="24"/>
          <w:szCs w:val="24"/>
          <w:lang w:eastAsia="zh-Hans"/>
        </w:rPr>
        <w:t>工地</w:t>
      </w:r>
      <w:r>
        <w:rPr>
          <w:rFonts w:hint="eastAsia"/>
          <w:sz w:val="24"/>
          <w:szCs w:val="24"/>
        </w:rPr>
        <w:t>指定地点</w:t>
      </w:r>
      <w:r>
        <w:rPr>
          <w:rFonts w:hint="eastAsia"/>
          <w:sz w:val="24"/>
          <w:szCs w:val="24"/>
          <w:lang w:eastAsia="zh-Hans"/>
        </w:rPr>
        <w:t>并卸货后的价格，</w:t>
      </w:r>
      <w:r>
        <w:rPr>
          <w:rFonts w:ascii="Times New Roman" w:hAnsi="Times New Roman" w:hint="eastAsia"/>
          <w:sz w:val="24"/>
          <w:szCs w:val="24"/>
        </w:rPr>
        <w:t>实际</w:t>
      </w:r>
      <w:r>
        <w:rPr>
          <w:rFonts w:hint="eastAsia"/>
          <w:sz w:val="24"/>
          <w:szCs w:val="24"/>
        </w:rPr>
        <w:t>结算价格中</w:t>
      </w:r>
      <w:r>
        <w:rPr>
          <w:rFonts w:hint="eastAsia"/>
          <w:sz w:val="24"/>
          <w:szCs w:val="24"/>
          <w:lang w:eastAsia="zh-Hans"/>
        </w:rPr>
        <w:t>包含</w:t>
      </w:r>
      <w:r>
        <w:rPr>
          <w:rFonts w:hint="eastAsia"/>
          <w:sz w:val="24"/>
          <w:szCs w:val="24"/>
        </w:rPr>
        <w:t>但不限于</w:t>
      </w:r>
      <w:r>
        <w:rPr>
          <w:rFonts w:hint="eastAsia"/>
          <w:sz w:val="24"/>
          <w:szCs w:val="24"/>
          <w:lang w:eastAsia="zh-Hans"/>
        </w:rPr>
        <w:t>货款、运输费</w:t>
      </w:r>
      <w:r>
        <w:rPr>
          <w:rFonts w:hint="eastAsia"/>
          <w:sz w:val="24"/>
          <w:szCs w:val="24"/>
        </w:rPr>
        <w:t>、</w:t>
      </w:r>
      <w:r>
        <w:rPr>
          <w:rFonts w:hint="eastAsia"/>
          <w:sz w:val="24"/>
          <w:szCs w:val="24"/>
          <w:lang w:eastAsia="zh-Hans"/>
        </w:rPr>
        <w:t>卸货</w:t>
      </w:r>
      <w:r>
        <w:rPr>
          <w:rFonts w:hint="eastAsia"/>
          <w:sz w:val="24"/>
          <w:szCs w:val="24"/>
        </w:rPr>
        <w:t>费和</w:t>
      </w:r>
      <w:r>
        <w:rPr>
          <w:sz w:val="24"/>
          <w:szCs w:val="24"/>
          <w:lang w:eastAsia="zh-Hans"/>
        </w:rPr>
        <w:t>乙方管理费、</w:t>
      </w:r>
      <w:proofErr w:type="gramStart"/>
      <w:r>
        <w:rPr>
          <w:sz w:val="24"/>
          <w:szCs w:val="24"/>
          <w:lang w:eastAsia="zh-Hans"/>
        </w:rPr>
        <w:t>拟获得</w:t>
      </w:r>
      <w:proofErr w:type="gramEnd"/>
      <w:r>
        <w:rPr>
          <w:sz w:val="24"/>
          <w:szCs w:val="24"/>
          <w:lang w:eastAsia="zh-Hans"/>
        </w:rPr>
        <w:t>的利润及税金等一切费用</w:t>
      </w:r>
      <w:r>
        <w:rPr>
          <w:rFonts w:hint="eastAsia"/>
          <w:sz w:val="24"/>
          <w:szCs w:val="24"/>
          <w:lang w:eastAsia="zh-Hans"/>
        </w:rPr>
        <w:t>，并包含货物装车、运输、配合（指定）卸货等全过程中的安全、保险、措施等费用以及如发生安全事故导致的损失和赔偿费用，</w:t>
      </w:r>
      <w:r>
        <w:rPr>
          <w:rFonts w:hint="eastAsia"/>
          <w:sz w:val="24"/>
          <w:szCs w:val="24"/>
        </w:rPr>
        <w:t>乙方</w:t>
      </w:r>
      <w:r>
        <w:rPr>
          <w:rFonts w:hint="eastAsia"/>
          <w:sz w:val="24"/>
          <w:szCs w:val="24"/>
          <w:lang w:eastAsia="zh-Hans"/>
        </w:rPr>
        <w:t>提供税率为</w:t>
      </w:r>
      <w:r>
        <w:rPr>
          <w:rFonts w:hint="eastAsia"/>
          <w:sz w:val="24"/>
          <w:szCs w:val="24"/>
          <w:lang w:eastAsia="zh-Hans"/>
        </w:rPr>
        <w:t>13%</w:t>
      </w:r>
      <w:r>
        <w:rPr>
          <w:rFonts w:hint="eastAsia"/>
          <w:sz w:val="24"/>
          <w:szCs w:val="24"/>
          <w:lang w:eastAsia="zh-Hans"/>
        </w:rPr>
        <w:t>的增值税专用发票（税金由</w:t>
      </w:r>
      <w:r>
        <w:rPr>
          <w:rFonts w:hint="eastAsia"/>
          <w:sz w:val="24"/>
          <w:szCs w:val="24"/>
        </w:rPr>
        <w:t>乙方</w:t>
      </w:r>
      <w:r>
        <w:rPr>
          <w:rFonts w:hint="eastAsia"/>
          <w:sz w:val="24"/>
          <w:szCs w:val="24"/>
          <w:lang w:eastAsia="zh-Hans"/>
        </w:rPr>
        <w:t>承担，包含在水泥价格中），</w:t>
      </w:r>
      <w:r>
        <w:rPr>
          <w:rFonts w:hint="eastAsia"/>
          <w:sz w:val="24"/>
          <w:szCs w:val="24"/>
        </w:rPr>
        <w:t>乙方</w:t>
      </w:r>
      <w:r>
        <w:rPr>
          <w:rFonts w:hint="eastAsia"/>
          <w:sz w:val="24"/>
          <w:szCs w:val="24"/>
          <w:lang w:eastAsia="zh-Hans"/>
        </w:rPr>
        <w:t>不得以任何理由额外索取费用。</w:t>
      </w:r>
    </w:p>
    <w:p w14:paraId="4107121E" w14:textId="77777777" w:rsidR="00196FFD" w:rsidRDefault="00000000">
      <w:pPr>
        <w:spacing w:line="324" w:lineRule="auto"/>
        <w:ind w:firstLineChars="200" w:firstLine="480"/>
        <w:rPr>
          <w:sz w:val="24"/>
          <w:szCs w:val="24"/>
        </w:rPr>
      </w:pPr>
      <w:r>
        <w:rPr>
          <w:rFonts w:hint="eastAsia"/>
          <w:sz w:val="24"/>
          <w:szCs w:val="24"/>
        </w:rPr>
        <w:t>4</w:t>
      </w:r>
      <w:r>
        <w:rPr>
          <w:sz w:val="24"/>
          <w:szCs w:val="24"/>
          <w:lang w:eastAsia="zh-Hans"/>
        </w:rPr>
        <w:t>、结算数量以甲方在工地收货现场过磅后实际收到的</w:t>
      </w:r>
      <w:r>
        <w:rPr>
          <w:rFonts w:hint="eastAsia"/>
          <w:sz w:val="24"/>
          <w:szCs w:val="24"/>
          <w:lang w:eastAsia="zh-Hans"/>
        </w:rPr>
        <w:t>并且经检验合格的</w:t>
      </w:r>
      <w:r>
        <w:rPr>
          <w:sz w:val="24"/>
          <w:szCs w:val="24"/>
          <w:lang w:eastAsia="zh-Hans"/>
        </w:rPr>
        <w:t>水泥数量为准</w:t>
      </w:r>
      <w:r>
        <w:rPr>
          <w:rFonts w:hint="eastAsia"/>
          <w:sz w:val="24"/>
          <w:szCs w:val="24"/>
        </w:rPr>
        <w:t>，甲方对进场水泥进行过磅抽检，如发现吨位少于送货单标定数量，甲方将对于已进场材料按同比例下浮计量结算</w:t>
      </w:r>
      <w:r>
        <w:rPr>
          <w:sz w:val="24"/>
          <w:szCs w:val="24"/>
          <w:lang w:eastAsia="zh-Hans"/>
        </w:rPr>
        <w:t>。确定少于</w:t>
      </w:r>
      <w:r>
        <w:rPr>
          <w:rFonts w:hint="eastAsia"/>
          <w:sz w:val="24"/>
          <w:szCs w:val="24"/>
        </w:rPr>
        <w:t>2</w:t>
      </w:r>
      <w:r>
        <w:rPr>
          <w:sz w:val="24"/>
          <w:szCs w:val="24"/>
        </w:rPr>
        <w:t>%</w:t>
      </w:r>
      <w:r>
        <w:rPr>
          <w:sz w:val="24"/>
          <w:szCs w:val="24"/>
        </w:rPr>
        <w:t>量的</w:t>
      </w:r>
      <w:r>
        <w:rPr>
          <w:rFonts w:hint="eastAsia"/>
          <w:sz w:val="24"/>
          <w:szCs w:val="24"/>
        </w:rPr>
        <w:t>乙方向甲方缴纳诚信违约金</w:t>
      </w:r>
      <w:r>
        <w:rPr>
          <w:rFonts w:ascii="Times New Roman" w:hAnsi="Times New Roman" w:hint="eastAsia"/>
          <w:sz w:val="24"/>
          <w:szCs w:val="24"/>
        </w:rPr>
        <w:t>3</w:t>
      </w:r>
      <w:r>
        <w:rPr>
          <w:rFonts w:ascii="Times New Roman" w:hAnsi="Times New Roman"/>
          <w:sz w:val="24"/>
          <w:szCs w:val="24"/>
        </w:rPr>
        <w:t>000</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次</w:t>
      </w:r>
      <w:r>
        <w:rPr>
          <w:sz w:val="24"/>
          <w:szCs w:val="24"/>
          <w:lang w:eastAsia="zh-Hans"/>
        </w:rPr>
        <w:t>。送货司机不</w:t>
      </w:r>
      <w:r>
        <w:rPr>
          <w:sz w:val="24"/>
          <w:szCs w:val="24"/>
          <w:lang w:eastAsia="zh-Hans"/>
        </w:rPr>
        <w:lastRenderedPageBreak/>
        <w:t>配合过磅不予签单。</w:t>
      </w:r>
    </w:p>
    <w:p w14:paraId="474EF28C" w14:textId="77777777" w:rsidR="00196FFD" w:rsidRDefault="00000000">
      <w:pPr>
        <w:spacing w:line="324" w:lineRule="auto"/>
        <w:ind w:firstLineChars="200" w:firstLine="480"/>
        <w:rPr>
          <w:sz w:val="24"/>
          <w:szCs w:val="24"/>
          <w:lang w:eastAsia="zh-Hans"/>
        </w:rPr>
      </w:pPr>
      <w:r>
        <w:rPr>
          <w:rFonts w:hint="eastAsia"/>
          <w:sz w:val="24"/>
          <w:szCs w:val="24"/>
        </w:rPr>
        <w:t>5</w:t>
      </w:r>
      <w:r>
        <w:rPr>
          <w:sz w:val="24"/>
          <w:szCs w:val="24"/>
          <w:lang w:eastAsia="zh-Hans"/>
        </w:rPr>
        <w:t>、甲方开票信息和乙方收款信息如下：</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5"/>
      </w:tblGrid>
      <w:tr w:rsidR="00196FFD" w14:paraId="51886C13" w14:textId="77777777">
        <w:trPr>
          <w:tblHeader/>
          <w:jc w:val="center"/>
        </w:trPr>
        <w:tc>
          <w:tcPr>
            <w:tcW w:w="4804" w:type="dxa"/>
            <w:vAlign w:val="center"/>
          </w:tcPr>
          <w:p w14:paraId="3ABBC30B" w14:textId="77777777" w:rsidR="00196FFD" w:rsidRDefault="00000000">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vAlign w:val="center"/>
          </w:tcPr>
          <w:p w14:paraId="50366333" w14:textId="77777777" w:rsidR="00196FFD" w:rsidRDefault="00000000">
            <w:pPr>
              <w:spacing w:line="360" w:lineRule="auto"/>
              <w:jc w:val="center"/>
              <w:rPr>
                <w:rFonts w:ascii="Times New Roman" w:hAnsi="Times New Roman"/>
                <w:sz w:val="24"/>
                <w:szCs w:val="24"/>
              </w:rPr>
            </w:pPr>
            <w:r>
              <w:rPr>
                <w:rFonts w:ascii="Times New Roman" w:hAnsi="Times New Roman"/>
                <w:sz w:val="24"/>
                <w:szCs w:val="24"/>
              </w:rPr>
              <w:t>乙方收款信息</w:t>
            </w:r>
          </w:p>
        </w:tc>
      </w:tr>
      <w:tr w:rsidR="00196FFD" w14:paraId="150C1D5F" w14:textId="77777777">
        <w:trPr>
          <w:jc w:val="center"/>
        </w:trPr>
        <w:tc>
          <w:tcPr>
            <w:tcW w:w="4804" w:type="dxa"/>
          </w:tcPr>
          <w:p w14:paraId="79A6F8DA"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甲方：</w:t>
            </w:r>
            <w:r>
              <w:rPr>
                <w:rFonts w:ascii="Times New Roman" w:hAnsi="Times New Roman"/>
                <w:sz w:val="24"/>
                <w:szCs w:val="24"/>
              </w:rPr>
              <w:t xml:space="preserve"> </w:t>
            </w:r>
            <w:r>
              <w:rPr>
                <w:rFonts w:ascii="Times New Roman" w:hAnsi="Times New Roman"/>
                <w:sz w:val="24"/>
                <w:szCs w:val="24"/>
              </w:rPr>
              <w:t>江苏省水利建设工程有限公司</w:t>
            </w:r>
          </w:p>
        </w:tc>
        <w:tc>
          <w:tcPr>
            <w:tcW w:w="4805" w:type="dxa"/>
            <w:vAlign w:val="center"/>
          </w:tcPr>
          <w:p w14:paraId="15A5CF3D" w14:textId="77777777" w:rsidR="00196FFD" w:rsidRDefault="00000000">
            <w:pPr>
              <w:spacing w:line="360" w:lineRule="auto"/>
              <w:jc w:val="left"/>
              <w:rPr>
                <w:rFonts w:ascii="Times New Roman" w:hAnsi="Times New Roman"/>
                <w:sz w:val="24"/>
                <w:szCs w:val="24"/>
              </w:rPr>
            </w:pPr>
            <w:r>
              <w:rPr>
                <w:rFonts w:ascii="Times New Roman" w:hAnsi="Times New Roman"/>
                <w:sz w:val="24"/>
                <w:szCs w:val="24"/>
              </w:rPr>
              <w:t>乙方：</w:t>
            </w:r>
          </w:p>
        </w:tc>
      </w:tr>
      <w:tr w:rsidR="00196FFD" w14:paraId="48981B7A" w14:textId="77777777">
        <w:trPr>
          <w:jc w:val="center"/>
        </w:trPr>
        <w:tc>
          <w:tcPr>
            <w:tcW w:w="4804" w:type="dxa"/>
          </w:tcPr>
          <w:p w14:paraId="0CCF808F"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纳税人识别号：</w:t>
            </w:r>
            <w:r>
              <w:rPr>
                <w:rFonts w:ascii="Times New Roman" w:hAnsi="Times New Roman"/>
                <w:sz w:val="24"/>
                <w:szCs w:val="24"/>
              </w:rPr>
              <w:t>913200001347535697</w:t>
            </w:r>
          </w:p>
        </w:tc>
        <w:tc>
          <w:tcPr>
            <w:tcW w:w="4805" w:type="dxa"/>
            <w:vAlign w:val="center"/>
          </w:tcPr>
          <w:p w14:paraId="0F83A686"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纳税人识别号：</w:t>
            </w:r>
          </w:p>
        </w:tc>
      </w:tr>
      <w:tr w:rsidR="00196FFD" w14:paraId="1F9728C8" w14:textId="77777777">
        <w:trPr>
          <w:jc w:val="center"/>
        </w:trPr>
        <w:tc>
          <w:tcPr>
            <w:tcW w:w="4804" w:type="dxa"/>
          </w:tcPr>
          <w:p w14:paraId="0E62E506"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地址：扬州市广陵产业园</w:t>
            </w:r>
          </w:p>
        </w:tc>
        <w:tc>
          <w:tcPr>
            <w:tcW w:w="4805" w:type="dxa"/>
            <w:vAlign w:val="center"/>
          </w:tcPr>
          <w:p w14:paraId="02F8D885"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p>
        </w:tc>
      </w:tr>
      <w:tr w:rsidR="00196FFD" w14:paraId="5DA9756A" w14:textId="77777777">
        <w:trPr>
          <w:jc w:val="center"/>
        </w:trPr>
        <w:tc>
          <w:tcPr>
            <w:tcW w:w="4804" w:type="dxa"/>
          </w:tcPr>
          <w:p w14:paraId="0504388F"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电话：</w:t>
            </w:r>
            <w:r>
              <w:rPr>
                <w:rFonts w:ascii="Times New Roman" w:hAnsi="Times New Roman"/>
                <w:sz w:val="24"/>
                <w:szCs w:val="24"/>
              </w:rPr>
              <w:t>0514-87361764</w:t>
            </w:r>
          </w:p>
        </w:tc>
        <w:tc>
          <w:tcPr>
            <w:tcW w:w="4805" w:type="dxa"/>
            <w:vAlign w:val="center"/>
          </w:tcPr>
          <w:p w14:paraId="0DFA7D66"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电话：</w:t>
            </w:r>
          </w:p>
        </w:tc>
      </w:tr>
      <w:tr w:rsidR="00196FFD" w14:paraId="4C18E23E" w14:textId="77777777">
        <w:trPr>
          <w:jc w:val="center"/>
        </w:trPr>
        <w:tc>
          <w:tcPr>
            <w:tcW w:w="4804" w:type="dxa"/>
          </w:tcPr>
          <w:p w14:paraId="490A48A9"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开户银行：建设银行扬州分行琼花支行</w:t>
            </w:r>
          </w:p>
        </w:tc>
        <w:tc>
          <w:tcPr>
            <w:tcW w:w="4805" w:type="dxa"/>
            <w:vAlign w:val="center"/>
          </w:tcPr>
          <w:p w14:paraId="2A925D7A"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开户银行：</w:t>
            </w:r>
            <w:r>
              <w:rPr>
                <w:rFonts w:ascii="Times New Roman" w:hAnsi="Times New Roman"/>
                <w:sz w:val="24"/>
                <w:szCs w:val="24"/>
              </w:rPr>
              <w:t xml:space="preserve"> </w:t>
            </w:r>
          </w:p>
        </w:tc>
      </w:tr>
      <w:tr w:rsidR="00196FFD" w14:paraId="00B3936D" w14:textId="77777777">
        <w:trPr>
          <w:jc w:val="center"/>
        </w:trPr>
        <w:tc>
          <w:tcPr>
            <w:tcW w:w="4804" w:type="dxa"/>
          </w:tcPr>
          <w:p w14:paraId="71AC44F4"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银行账号：</w:t>
            </w:r>
            <w:r>
              <w:rPr>
                <w:rFonts w:ascii="Times New Roman" w:hAnsi="Times New Roman"/>
                <w:sz w:val="24"/>
                <w:szCs w:val="24"/>
              </w:rPr>
              <w:t>32001745736050488688</w:t>
            </w:r>
          </w:p>
        </w:tc>
        <w:tc>
          <w:tcPr>
            <w:tcW w:w="4805" w:type="dxa"/>
            <w:vAlign w:val="center"/>
          </w:tcPr>
          <w:p w14:paraId="78DE3C13" w14:textId="77777777" w:rsidR="00196FFD" w:rsidRDefault="00000000">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042B6D15" w14:textId="77777777" w:rsidR="00196FFD" w:rsidRDefault="00000000">
      <w:pPr>
        <w:spacing w:line="360" w:lineRule="auto"/>
        <w:ind w:firstLineChars="200" w:firstLine="482"/>
        <w:rPr>
          <w:rFonts w:ascii="Times New Roman" w:hAnsi="Times New Roman"/>
          <w:b/>
          <w:sz w:val="24"/>
          <w:szCs w:val="24"/>
        </w:rPr>
      </w:pPr>
      <w:r>
        <w:rPr>
          <w:rFonts w:ascii="Times New Roman" w:hAnsi="Times New Roman"/>
          <w:b/>
          <w:sz w:val="24"/>
          <w:szCs w:val="24"/>
        </w:rPr>
        <w:t>三、质量与技术要求</w:t>
      </w:r>
    </w:p>
    <w:p w14:paraId="11045FC0"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普通硅酸盐水泥必须符合《通用硅酸盐水泥》</w:t>
      </w:r>
      <w:r>
        <w:rPr>
          <w:rFonts w:ascii="Times New Roman" w:hAnsi="Times New Roman"/>
          <w:color w:val="000000" w:themeColor="text1"/>
          <w:sz w:val="24"/>
          <w:szCs w:val="24"/>
        </w:rPr>
        <w:t>（</w:t>
      </w:r>
      <w:r>
        <w:rPr>
          <w:rFonts w:ascii="Times New Roman" w:hAnsi="Times New Roman"/>
          <w:color w:val="000000" w:themeColor="text1"/>
          <w:sz w:val="24"/>
          <w:szCs w:val="24"/>
        </w:rPr>
        <w:t>GB175-20</w:t>
      </w:r>
      <w:r>
        <w:rPr>
          <w:rFonts w:ascii="Times New Roman" w:hAnsi="Times New Roman" w:hint="eastAsia"/>
          <w:color w:val="000000" w:themeColor="text1"/>
          <w:sz w:val="24"/>
          <w:szCs w:val="24"/>
        </w:rPr>
        <w:t>23</w:t>
      </w:r>
      <w:r>
        <w:rPr>
          <w:rFonts w:ascii="Times New Roman" w:hAnsi="Times New Roman"/>
          <w:color w:val="000000" w:themeColor="text1"/>
          <w:sz w:val="24"/>
          <w:szCs w:val="24"/>
        </w:rPr>
        <w:t>）</w:t>
      </w:r>
      <w:r>
        <w:rPr>
          <w:rFonts w:ascii="Times New Roman" w:hAnsi="Times New Roman"/>
          <w:sz w:val="24"/>
          <w:szCs w:val="24"/>
        </w:rPr>
        <w:t>标准及相关规范要求。合同签订后有最新标准的，自动执行最新标准。</w:t>
      </w:r>
    </w:p>
    <w:p w14:paraId="6FDA12A9" w14:textId="4C367985" w:rsidR="00196FFD"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供应过程中严格要求水泥标号为</w:t>
      </w:r>
      <w:r>
        <w:rPr>
          <w:rFonts w:ascii="Times New Roman" w:hAnsi="Times New Roman" w:hint="eastAsia"/>
          <w:sz w:val="24"/>
          <w:szCs w:val="24"/>
        </w:rPr>
        <w:t>P.O42.5</w:t>
      </w:r>
      <w:r>
        <w:rPr>
          <w:rFonts w:ascii="Times New Roman" w:hAnsi="Times New Roman" w:hint="eastAsia"/>
          <w:sz w:val="24"/>
          <w:szCs w:val="24"/>
        </w:rPr>
        <w:t>，如若供应过程</w:t>
      </w:r>
      <w:proofErr w:type="gramStart"/>
      <w:r>
        <w:rPr>
          <w:rFonts w:ascii="Times New Roman" w:hAnsi="Times New Roman" w:hint="eastAsia"/>
          <w:sz w:val="24"/>
          <w:szCs w:val="24"/>
        </w:rPr>
        <w:t>中项目</w:t>
      </w:r>
      <w:proofErr w:type="gramEnd"/>
      <w:r>
        <w:rPr>
          <w:rFonts w:ascii="Times New Roman" w:hAnsi="Times New Roman" w:hint="eastAsia"/>
          <w:sz w:val="24"/>
          <w:szCs w:val="24"/>
        </w:rPr>
        <w:t>部查出供应商用</w:t>
      </w:r>
      <w:r>
        <w:rPr>
          <w:rFonts w:ascii="Times New Roman" w:hAnsi="Times New Roman" w:hint="eastAsia"/>
          <w:sz w:val="24"/>
          <w:szCs w:val="24"/>
        </w:rPr>
        <w:t>P.C32.5</w:t>
      </w:r>
      <w:r>
        <w:rPr>
          <w:rFonts w:ascii="Times New Roman" w:hAnsi="Times New Roman" w:hint="eastAsia"/>
          <w:sz w:val="24"/>
          <w:szCs w:val="24"/>
        </w:rPr>
        <w:t>水泥、</w:t>
      </w:r>
      <w:r>
        <w:rPr>
          <w:rFonts w:ascii="Times New Roman" w:hAnsi="Times New Roman" w:hint="eastAsia"/>
          <w:sz w:val="24"/>
          <w:szCs w:val="24"/>
        </w:rPr>
        <w:t>P.C42.5</w:t>
      </w:r>
      <w:r>
        <w:rPr>
          <w:rFonts w:ascii="Times New Roman" w:hAnsi="Times New Roman" w:hint="eastAsia"/>
          <w:sz w:val="24"/>
          <w:szCs w:val="24"/>
        </w:rPr>
        <w:t>水泥等冒充</w:t>
      </w:r>
      <w:r>
        <w:rPr>
          <w:rFonts w:ascii="Times New Roman" w:hAnsi="Times New Roman" w:hint="eastAsia"/>
          <w:sz w:val="24"/>
          <w:szCs w:val="24"/>
        </w:rPr>
        <w:t>P.O42.5</w:t>
      </w:r>
      <w:r>
        <w:rPr>
          <w:rFonts w:ascii="Times New Roman" w:hAnsi="Times New Roman" w:hint="eastAsia"/>
          <w:sz w:val="24"/>
          <w:szCs w:val="24"/>
        </w:rPr>
        <w:t>水泥的，甲方将没收乙方履约保证金</w:t>
      </w:r>
      <w:r>
        <w:rPr>
          <w:rFonts w:ascii="Times New Roman" w:hAnsi="Times New Roman"/>
          <w:sz w:val="24"/>
          <w:szCs w:val="24"/>
        </w:rPr>
        <w:t>。造成项目部相关损失的</w:t>
      </w:r>
      <w:r>
        <w:rPr>
          <w:rFonts w:ascii="Times New Roman" w:hAnsi="Times New Roman" w:hint="eastAsia"/>
          <w:sz w:val="24"/>
          <w:szCs w:val="24"/>
        </w:rPr>
        <w:t>（包括但不限于工程产品报废、返工返修、工期延误、鉴定费、律师费、诉讼费、差旅费等费用和损失）</w:t>
      </w:r>
      <w:r>
        <w:rPr>
          <w:rFonts w:ascii="Times New Roman" w:hAnsi="Times New Roman"/>
          <w:sz w:val="24"/>
          <w:szCs w:val="24"/>
        </w:rPr>
        <w:t>，负责赔偿相关损失，并承担相关责任。</w:t>
      </w:r>
    </w:p>
    <w:p w14:paraId="1C0ACA06" w14:textId="77777777" w:rsidR="00196FFD" w:rsidRDefault="00000000">
      <w:pPr>
        <w:spacing w:line="360" w:lineRule="auto"/>
        <w:ind w:firstLineChars="150" w:firstLine="361"/>
        <w:outlineLvl w:val="1"/>
        <w:rPr>
          <w:rFonts w:ascii="Times New Roman" w:hAnsi="Times New Roman"/>
          <w:b/>
          <w:sz w:val="24"/>
          <w:szCs w:val="24"/>
        </w:rPr>
      </w:pPr>
      <w:r>
        <w:rPr>
          <w:rFonts w:ascii="Times New Roman" w:hAnsi="Times New Roman"/>
          <w:b/>
          <w:sz w:val="24"/>
          <w:szCs w:val="24"/>
        </w:rPr>
        <w:t>四、包装标准、包装物的提供与回收、运输：</w:t>
      </w:r>
    </w:p>
    <w:p w14:paraId="64F51222"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、包装标准：乙方对水泥采用固定包装，保证经多次转运不散包、不变形、不损坏，质量不发生任何变化。如在运输过程中由于包装、运输等原因造成的损伤、变形或损坏，乙方承担一切责任和损失。</w:t>
      </w:r>
    </w:p>
    <w:p w14:paraId="28C586E8"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、包装物的提供与回收：</w:t>
      </w:r>
      <w:r>
        <w:rPr>
          <w:rFonts w:ascii="Times New Roman" w:hAnsi="Times New Roman"/>
          <w:sz w:val="24"/>
          <w:szCs w:val="24"/>
        </w:rPr>
        <w:t>[</w:t>
      </w:r>
      <w:r>
        <w:rPr>
          <w:rFonts w:ascii="Times New Roman" w:hAnsi="Times New Roman"/>
          <w:sz w:val="24"/>
          <w:szCs w:val="24"/>
        </w:rPr>
        <w:t>无</w:t>
      </w:r>
      <w:r>
        <w:rPr>
          <w:rFonts w:ascii="Times New Roman" w:hAnsi="Times New Roman"/>
          <w:sz w:val="24"/>
          <w:szCs w:val="24"/>
        </w:rPr>
        <w:t>]</w:t>
      </w:r>
      <w:r>
        <w:rPr>
          <w:rFonts w:ascii="Times New Roman" w:hAnsi="Times New Roman"/>
          <w:sz w:val="24"/>
          <w:szCs w:val="24"/>
        </w:rPr>
        <w:t>。</w:t>
      </w:r>
    </w:p>
    <w:p w14:paraId="3CD542FB"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、运输方式：乙方自行组织运输。</w:t>
      </w:r>
    </w:p>
    <w:p w14:paraId="5C7762B6" w14:textId="77777777" w:rsidR="00196FFD" w:rsidRDefault="00000000">
      <w:pPr>
        <w:spacing w:line="360" w:lineRule="auto"/>
        <w:ind w:firstLineChars="200" w:firstLine="482"/>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14:paraId="6B12BD8D"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六、水泥交付</w:t>
      </w:r>
    </w:p>
    <w:p w14:paraId="48FEB778"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、甲方在要货前提前天向乙方预报所需规格、数量等需求计划；乙方需在甲方提供计划日内供货，如乙方未能及时供货，乙方需赔偿甲方损失。</w:t>
      </w:r>
      <w:r>
        <w:rPr>
          <w:rFonts w:ascii="Times New Roman" w:hAnsi="Times New Roman"/>
          <w:sz w:val="24"/>
          <w:szCs w:val="24"/>
          <w:lang w:eastAsia="zh-Hans"/>
        </w:rPr>
        <w:t>水泥用量高峰时需</w:t>
      </w:r>
      <w:r>
        <w:rPr>
          <w:rFonts w:ascii="Times New Roman" w:hAnsi="Times New Roman"/>
          <w:sz w:val="24"/>
          <w:szCs w:val="24"/>
        </w:rPr>
        <w:t>24</w:t>
      </w:r>
      <w:r>
        <w:rPr>
          <w:rFonts w:ascii="Times New Roman" w:hAnsi="Times New Roman"/>
          <w:sz w:val="24"/>
          <w:szCs w:val="24"/>
        </w:rPr>
        <w:t>小时随时供货，急需货时不到货乙方向甲方</w:t>
      </w:r>
      <w:r>
        <w:rPr>
          <w:rFonts w:ascii="Times New Roman" w:hAnsi="Times New Roman"/>
          <w:sz w:val="24"/>
          <w:szCs w:val="24"/>
          <w:lang w:eastAsia="zh-Hans"/>
        </w:rPr>
        <w:t>每次支付违约金</w:t>
      </w:r>
      <w:r>
        <w:rPr>
          <w:rFonts w:ascii="Times New Roman" w:hAnsi="Times New Roman" w:hint="eastAsia"/>
          <w:sz w:val="24"/>
          <w:szCs w:val="24"/>
        </w:rPr>
        <w:t>3000</w:t>
      </w:r>
      <w:r>
        <w:rPr>
          <w:rFonts w:hint="eastAsia"/>
          <w:sz w:val="24"/>
          <w:szCs w:val="24"/>
          <w:lang w:eastAsia="zh-Hans"/>
        </w:rPr>
        <w:t>元</w:t>
      </w:r>
      <w:r>
        <w:rPr>
          <w:rFonts w:hint="eastAsia"/>
          <w:sz w:val="24"/>
          <w:szCs w:val="24"/>
        </w:rPr>
        <w:t>。</w:t>
      </w:r>
    </w:p>
    <w:p w14:paraId="6ED14A23"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、进场水泥须经二次检验合格，如二次检验不合格乙方承担一切费用和责任。</w:t>
      </w:r>
    </w:p>
    <w:p w14:paraId="6E160EDB"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、乙方所供水泥不能满足甲方施工现场需求时，甲方有权要求退货。如因质量问题或供应商的其它原因，造成的退、换货时，市场水泥价格上调则按原进货价格不作调整；如换货</w:t>
      </w:r>
      <w:r>
        <w:rPr>
          <w:rFonts w:ascii="Times New Roman" w:hAnsi="Times New Roman"/>
          <w:sz w:val="24"/>
          <w:szCs w:val="24"/>
        </w:rPr>
        <w:lastRenderedPageBreak/>
        <w:t>当期市场价格下调则按进场当期市场价格进行结算。</w:t>
      </w:r>
    </w:p>
    <w:p w14:paraId="5F44E85C"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、甲方有权对合同中约定的材料数量进行调整。</w:t>
      </w:r>
    </w:p>
    <w:p w14:paraId="7192F48D"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、乙方将水泥送到甲方工地指定地点时，应随车携带该批水泥相应批号的质保书或自</w:t>
      </w:r>
      <w:proofErr w:type="gramStart"/>
      <w:r>
        <w:rPr>
          <w:rFonts w:ascii="Times New Roman" w:hAnsi="Times New Roman"/>
          <w:sz w:val="24"/>
          <w:szCs w:val="24"/>
        </w:rPr>
        <w:t>检文件</w:t>
      </w:r>
      <w:proofErr w:type="gramEnd"/>
      <w:r>
        <w:rPr>
          <w:rFonts w:ascii="Times New Roman" w:hAnsi="Times New Roman"/>
          <w:sz w:val="24"/>
          <w:szCs w:val="24"/>
        </w:rPr>
        <w:t>交给甲方。甲方指派在工地现场签认，并核对送货签收单所载内容与实际水泥是否相符，如有异议需当场提出。甲方对质量有异议的可在收货后</w:t>
      </w:r>
      <w:r>
        <w:rPr>
          <w:rFonts w:ascii="Times New Roman" w:hAnsi="Times New Roman"/>
          <w:sz w:val="24"/>
          <w:szCs w:val="24"/>
        </w:rPr>
        <w:t>15</w:t>
      </w:r>
      <w:r>
        <w:rPr>
          <w:rFonts w:ascii="Times New Roman" w:hAnsi="Times New Roman"/>
          <w:sz w:val="24"/>
          <w:szCs w:val="24"/>
        </w:rPr>
        <w:t>个工作日内，以书面形式向乙方提出。</w:t>
      </w:r>
    </w:p>
    <w:p w14:paraId="2DBCAAFA"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七、水泥检验</w:t>
      </w:r>
    </w:p>
    <w:p w14:paraId="39F80612"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、甲方应当在收到水泥之日起</w:t>
      </w:r>
      <w:r>
        <w:rPr>
          <w:rFonts w:ascii="Times New Roman" w:hAnsi="Times New Roman"/>
          <w:sz w:val="24"/>
          <w:szCs w:val="24"/>
        </w:rPr>
        <w:t>7</w:t>
      </w:r>
      <w:r>
        <w:rPr>
          <w:rFonts w:ascii="Times New Roman" w:hAnsi="Times New Roman"/>
          <w:sz w:val="24"/>
          <w:szCs w:val="24"/>
        </w:rPr>
        <w:t>日内对水泥进行检验。</w:t>
      </w:r>
    </w:p>
    <w:p w14:paraId="7B0DC4CA"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、乙方提供水泥有效检测证明或合格证、质保</w:t>
      </w:r>
      <w:proofErr w:type="gramStart"/>
      <w:r>
        <w:rPr>
          <w:rFonts w:ascii="Times New Roman" w:hAnsi="Times New Roman"/>
          <w:sz w:val="24"/>
          <w:szCs w:val="24"/>
        </w:rPr>
        <w:t>书相关</w:t>
      </w:r>
      <w:proofErr w:type="gramEnd"/>
      <w:r>
        <w:rPr>
          <w:rFonts w:ascii="Times New Roman" w:hAnsi="Times New Roman"/>
          <w:sz w:val="24"/>
          <w:szCs w:val="24"/>
        </w:rPr>
        <w:t>资料。甲方对乙方水泥进行抽样送检，抽样送检费用由甲方自行承担；若抽检不合格，乙方可对该批次水泥申请复检，复检费用由乙方承担。若复检仍不合格，乙方承诺在</w:t>
      </w:r>
      <w:r>
        <w:rPr>
          <w:rFonts w:ascii="Times New Roman" w:hAnsi="Times New Roman"/>
          <w:sz w:val="24"/>
          <w:szCs w:val="24"/>
        </w:rPr>
        <w:t>5</w:t>
      </w:r>
      <w:r>
        <w:rPr>
          <w:rFonts w:ascii="Times New Roman" w:hAnsi="Times New Roman"/>
          <w:sz w:val="24"/>
          <w:szCs w:val="24"/>
        </w:rPr>
        <w:t>个工作日内对该批次水泥按照甲方要求予以调换合格品或退货，调换合格品或退货由甲方决定，调换或退货的运费及发生的其他费用由乙方承担。</w:t>
      </w:r>
    </w:p>
    <w:p w14:paraId="5A437AEF"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、乙方交付的产品质量、规格型号不符合合同约定时甲方有权拒绝收货，由此导致水泥交付延迟，乙方承担违约责任。</w:t>
      </w:r>
    </w:p>
    <w:p w14:paraId="69CFFEE9" w14:textId="77777777" w:rsidR="00196FFD" w:rsidRDefault="00000000">
      <w:pPr>
        <w:spacing w:line="360" w:lineRule="auto"/>
        <w:ind w:firstLineChars="200" w:firstLine="482"/>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水泥所有权自交货时转移；材料毁损、灭失的风险自本合同约定检验期间届满之日起由甲方承担；经按约定检验，质量不符合本合同约定时，毁损、灭失风险仍然由乙方承担。</w:t>
      </w:r>
    </w:p>
    <w:p w14:paraId="6B73138C"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九、水泥结算和付款方式</w:t>
      </w:r>
    </w:p>
    <w:p w14:paraId="38C1D912" w14:textId="77777777" w:rsidR="00196FFD" w:rsidRDefault="00000000">
      <w:pPr>
        <w:spacing w:line="440" w:lineRule="exact"/>
        <w:ind w:firstLineChars="202" w:firstLine="485"/>
        <w:outlineLvl w:val="2"/>
        <w:rPr>
          <w:rFonts w:ascii="Times New Roman" w:hAnsi="Times New Roman"/>
          <w:bCs/>
          <w:sz w:val="24"/>
          <w:szCs w:val="24"/>
          <w:u w:val="single"/>
        </w:rPr>
      </w:pPr>
      <w:r>
        <w:rPr>
          <w:rFonts w:ascii="Times New Roman" w:hAnsi="Times New Roman"/>
          <w:bCs/>
          <w:sz w:val="24"/>
          <w:szCs w:val="24"/>
        </w:rPr>
        <w:t>1</w:t>
      </w:r>
      <w:r>
        <w:rPr>
          <w:rFonts w:ascii="Times New Roman" w:hAnsi="Times New Roman"/>
          <w:bCs/>
          <w:sz w:val="24"/>
          <w:szCs w:val="24"/>
        </w:rPr>
        <w:t>、结算依据</w:t>
      </w:r>
    </w:p>
    <w:p w14:paraId="7FB16113" w14:textId="77777777" w:rsidR="00196FFD" w:rsidRDefault="00000000">
      <w:pPr>
        <w:spacing w:line="440" w:lineRule="exact"/>
        <w:ind w:firstLineChars="202" w:firstLine="485"/>
        <w:rPr>
          <w:rFonts w:ascii="Times New Roman" w:hAnsi="Times New Roman"/>
          <w:sz w:val="24"/>
          <w:szCs w:val="24"/>
        </w:rPr>
      </w:pPr>
      <w:r>
        <w:rPr>
          <w:rFonts w:ascii="Times New Roman" w:hAnsi="Times New Roman"/>
          <w:sz w:val="24"/>
          <w:szCs w:val="24"/>
        </w:rPr>
        <w:t>以甲方指派的</w:t>
      </w:r>
      <w:r>
        <w:rPr>
          <w:rFonts w:ascii="Times New Roman" w:hAnsi="Times New Roman" w:hint="eastAsia"/>
          <w:sz w:val="24"/>
          <w:szCs w:val="24"/>
          <w:u w:val="single"/>
        </w:rPr>
        <w:t xml:space="preserve">     </w:t>
      </w:r>
      <w:r>
        <w:rPr>
          <w:rFonts w:ascii="Times New Roman" w:hAnsi="Times New Roman"/>
          <w:sz w:val="24"/>
          <w:szCs w:val="24"/>
        </w:rPr>
        <w:t>在工地现场经过磅后签认的水泥送货签收单数</w:t>
      </w:r>
      <w:proofErr w:type="gramStart"/>
      <w:r>
        <w:rPr>
          <w:rFonts w:ascii="Times New Roman" w:hAnsi="Times New Roman"/>
          <w:sz w:val="24"/>
          <w:szCs w:val="24"/>
        </w:rPr>
        <w:t>量结合</w:t>
      </w:r>
      <w:proofErr w:type="gramEnd"/>
      <w:r>
        <w:rPr>
          <w:rFonts w:ascii="Times New Roman" w:hAnsi="Times New Roman"/>
          <w:sz w:val="24"/>
          <w:szCs w:val="24"/>
        </w:rPr>
        <w:t>相应单价作为结算依据，非有效授权人签署的签收单一律无效；如上述指定人员发生变动，甲方将另行书面通知乙方。</w:t>
      </w:r>
    </w:p>
    <w:p w14:paraId="52E6186D" w14:textId="77777777" w:rsidR="00196FFD" w:rsidRDefault="00000000">
      <w:pPr>
        <w:spacing w:line="360" w:lineRule="auto"/>
        <w:ind w:firstLineChars="200" w:firstLine="482"/>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6043F79F" w14:textId="77777777" w:rsidR="00196FFD" w:rsidRDefault="00000000">
      <w:pPr>
        <w:spacing w:line="360" w:lineRule="auto"/>
        <w:ind w:firstLineChars="200" w:firstLine="480"/>
        <w:outlineLvl w:val="2"/>
        <w:rPr>
          <w:rFonts w:ascii="Times New Roman" w:hAnsi="Times New Roman"/>
          <w:b/>
          <w:sz w:val="24"/>
          <w:szCs w:val="24"/>
        </w:rPr>
      </w:pPr>
      <w:r>
        <w:rPr>
          <w:rFonts w:ascii="Times New Roman" w:hAnsi="Times New Roman"/>
          <w:bCs/>
          <w:sz w:val="24"/>
          <w:szCs w:val="24"/>
        </w:rPr>
        <w:t>2</w:t>
      </w:r>
      <w:r>
        <w:rPr>
          <w:rFonts w:ascii="Times New Roman" w:hAnsi="Times New Roman"/>
          <w:bCs/>
          <w:sz w:val="24"/>
          <w:szCs w:val="24"/>
        </w:rPr>
        <w:t>、结算方式</w:t>
      </w:r>
    </w:p>
    <w:p w14:paraId="2A7F696D" w14:textId="77777777" w:rsidR="00196FFD" w:rsidRDefault="00000000">
      <w:pPr>
        <w:shd w:val="clear" w:color="auto" w:fill="FFFFFF"/>
        <w:spacing w:line="360" w:lineRule="auto"/>
        <w:ind w:firstLineChars="200" w:firstLine="480"/>
        <w:rPr>
          <w:sz w:val="24"/>
          <w:szCs w:val="24"/>
          <w:lang w:eastAsia="zh-Hans"/>
        </w:rPr>
      </w:pPr>
      <w:r>
        <w:rPr>
          <w:rFonts w:hint="eastAsia"/>
          <w:sz w:val="24"/>
          <w:szCs w:val="24"/>
          <w:lang w:eastAsia="zh-Hans"/>
        </w:rPr>
        <w:t>按月结算，乙方在每月</w:t>
      </w:r>
      <w:r>
        <w:rPr>
          <w:rFonts w:hint="eastAsia"/>
          <w:sz w:val="24"/>
          <w:szCs w:val="24"/>
          <w:lang w:eastAsia="zh-Hans"/>
        </w:rPr>
        <w:t>10</w:t>
      </w:r>
      <w:r>
        <w:rPr>
          <w:rFonts w:hint="eastAsia"/>
          <w:sz w:val="24"/>
          <w:szCs w:val="24"/>
          <w:lang w:eastAsia="zh-Hans"/>
        </w:rPr>
        <w:t>日前与甲方核对上月</w:t>
      </w:r>
      <w:r>
        <w:rPr>
          <w:rFonts w:hint="eastAsia"/>
          <w:sz w:val="24"/>
          <w:szCs w:val="24"/>
        </w:rPr>
        <w:t>结算截止日后</w:t>
      </w:r>
      <w:r>
        <w:rPr>
          <w:rFonts w:hint="eastAsia"/>
          <w:sz w:val="24"/>
          <w:szCs w:val="24"/>
          <w:lang w:eastAsia="zh-Hans"/>
        </w:rPr>
        <w:t>所供水泥数量及货款，凭乙方开具的增值税专用发票进行结算，逾期未提交核对的签收单视同未发生。</w:t>
      </w:r>
    </w:p>
    <w:p w14:paraId="74FC4C31" w14:textId="77777777" w:rsidR="00196FFD" w:rsidRDefault="00000000">
      <w:pPr>
        <w:shd w:val="clear" w:color="auto" w:fill="FFFFFF"/>
        <w:spacing w:line="360" w:lineRule="auto"/>
        <w:ind w:firstLineChars="200" w:firstLine="480"/>
        <w:rPr>
          <w:sz w:val="24"/>
          <w:szCs w:val="24"/>
          <w:lang w:eastAsia="zh-Hans"/>
        </w:rPr>
      </w:pPr>
      <w:r>
        <w:rPr>
          <w:sz w:val="24"/>
          <w:szCs w:val="24"/>
          <w:lang w:eastAsia="zh-Hans"/>
        </w:rPr>
        <w:t>乙方同时承诺：每个结算期内的所有水泥数量均已结报完毕，无其他争议，所结报的水泥数量真实有效。结算金额达到</w:t>
      </w:r>
      <w:r>
        <w:rPr>
          <w:rFonts w:ascii="Times New Roman" w:hAnsi="Times New Roman"/>
          <w:sz w:val="24"/>
          <w:szCs w:val="24"/>
          <w:lang w:eastAsia="zh-Hans"/>
        </w:rPr>
        <w:t>20</w:t>
      </w:r>
      <w:r>
        <w:rPr>
          <w:rFonts w:ascii="Times New Roman" w:hAnsi="Times New Roman"/>
          <w:sz w:val="24"/>
          <w:szCs w:val="24"/>
          <w:lang w:eastAsia="zh-Hans"/>
        </w:rPr>
        <w:t>万元以上以及</w:t>
      </w:r>
      <w:r>
        <w:rPr>
          <w:rFonts w:ascii="Times New Roman" w:hAnsi="Times New Roman"/>
          <w:sz w:val="24"/>
          <w:szCs w:val="24"/>
        </w:rPr>
        <w:t>供货结束后的</w:t>
      </w:r>
      <w:r>
        <w:rPr>
          <w:rFonts w:ascii="Times New Roman" w:hAnsi="Times New Roman"/>
          <w:sz w:val="24"/>
          <w:szCs w:val="24"/>
          <w:lang w:eastAsia="zh-Hans"/>
        </w:rPr>
        <w:t>最终结算，结算单在甲乙双方会签后，报甲方分公司审核并签字后生效；分公司人员在审核有疑义时，可要求双方重新核</w:t>
      </w:r>
      <w:r>
        <w:rPr>
          <w:rFonts w:ascii="Times New Roman" w:hAnsi="Times New Roman"/>
          <w:sz w:val="24"/>
          <w:szCs w:val="24"/>
          <w:lang w:eastAsia="zh-Hans"/>
        </w:rPr>
        <w:lastRenderedPageBreak/>
        <w:t>对，核对一致无争议后重新办理最终结算，该最终结算仍须经分公司审核人员签字确认后生效；如仍有分歧无法解决，双方均可报甲方公司财务物资部协调处置，财务物资部须在</w:t>
      </w:r>
      <w:r>
        <w:rPr>
          <w:rFonts w:ascii="Times New Roman" w:hAnsi="Times New Roman"/>
          <w:sz w:val="24"/>
          <w:szCs w:val="24"/>
          <w:lang w:eastAsia="zh-Hans"/>
        </w:rPr>
        <w:t>15</w:t>
      </w:r>
      <w:r>
        <w:rPr>
          <w:rFonts w:ascii="Times New Roman" w:hAnsi="Times New Roman"/>
          <w:sz w:val="24"/>
          <w:szCs w:val="24"/>
          <w:lang w:eastAsia="zh-Hans"/>
        </w:rPr>
        <w:t>个工作日内解决，财务物资部联系电话：</w:t>
      </w:r>
      <w:r>
        <w:rPr>
          <w:rFonts w:ascii="Times New Roman" w:hAnsi="Times New Roman"/>
          <w:sz w:val="24"/>
          <w:szCs w:val="24"/>
          <w:lang w:eastAsia="zh-Hans"/>
        </w:rPr>
        <w:t>0514-87361764</w:t>
      </w:r>
      <w:r>
        <w:rPr>
          <w:rFonts w:ascii="Times New Roman" w:hAnsi="Times New Roman"/>
          <w:sz w:val="24"/>
          <w:szCs w:val="24"/>
          <w:lang w:eastAsia="zh-Hans"/>
        </w:rPr>
        <w:t>，</w:t>
      </w:r>
      <w:r>
        <w:rPr>
          <w:sz w:val="24"/>
          <w:szCs w:val="24"/>
          <w:lang w:eastAsia="zh-Hans"/>
        </w:rPr>
        <w:t>联系人：朱丽。</w:t>
      </w:r>
    </w:p>
    <w:p w14:paraId="0E03EC97" w14:textId="77777777" w:rsidR="00196FFD" w:rsidRDefault="00000000">
      <w:pPr>
        <w:spacing w:line="360" w:lineRule="auto"/>
        <w:ind w:firstLineChars="200" w:firstLine="480"/>
        <w:outlineLvl w:val="2"/>
        <w:rPr>
          <w:rFonts w:ascii="Times New Roman" w:hAnsi="Times New Roman"/>
          <w:bCs/>
          <w:sz w:val="24"/>
          <w:szCs w:val="24"/>
        </w:rPr>
      </w:pPr>
      <w:r>
        <w:rPr>
          <w:rFonts w:ascii="Times New Roman" w:hAnsi="Times New Roman" w:hint="eastAsia"/>
          <w:bCs/>
          <w:sz w:val="24"/>
          <w:szCs w:val="24"/>
        </w:rPr>
        <w:t>3</w:t>
      </w:r>
      <w:r>
        <w:rPr>
          <w:rFonts w:ascii="Times New Roman" w:hAnsi="Times New Roman" w:hint="eastAsia"/>
          <w:bCs/>
          <w:sz w:val="24"/>
          <w:szCs w:val="24"/>
        </w:rPr>
        <w:t>、付款方式</w:t>
      </w:r>
    </w:p>
    <w:p w14:paraId="479808D7" w14:textId="77777777" w:rsidR="00196FFD" w:rsidRDefault="00000000">
      <w:pPr>
        <w:spacing w:line="360" w:lineRule="auto"/>
        <w:ind w:firstLineChars="200" w:firstLine="480"/>
        <w:rPr>
          <w:sz w:val="24"/>
          <w:szCs w:val="24"/>
        </w:rPr>
      </w:pPr>
      <w:r>
        <w:rPr>
          <w:rFonts w:hint="eastAsia"/>
          <w:sz w:val="24"/>
          <w:szCs w:val="24"/>
        </w:rPr>
        <w:t>双方办</w:t>
      </w:r>
      <w:r>
        <w:rPr>
          <w:rFonts w:ascii="Times New Roman" w:hAnsi="Times New Roman"/>
          <w:sz w:val="24"/>
          <w:szCs w:val="24"/>
        </w:rPr>
        <w:t>理结算手续并且乙方提供已结算货款的等额增值税专用发票后，</w:t>
      </w:r>
      <w:r>
        <w:rPr>
          <w:rFonts w:ascii="Times New Roman" w:hAnsi="Times New Roman"/>
          <w:sz w:val="24"/>
          <w:szCs w:val="24"/>
        </w:rPr>
        <w:t>10</w:t>
      </w:r>
      <w:r>
        <w:rPr>
          <w:rFonts w:ascii="Times New Roman" w:hAnsi="Times New Roman"/>
          <w:sz w:val="24"/>
          <w:szCs w:val="24"/>
        </w:rPr>
        <w:t>个工作日内付至已结算货款的</w:t>
      </w:r>
      <w:r>
        <w:rPr>
          <w:rFonts w:ascii="Times New Roman" w:hAnsi="Times New Roman"/>
          <w:sz w:val="24"/>
          <w:szCs w:val="24"/>
        </w:rPr>
        <w:t>90 %</w:t>
      </w:r>
      <w:r>
        <w:rPr>
          <w:rFonts w:ascii="Times New Roman" w:hAnsi="Times New Roman"/>
          <w:sz w:val="24"/>
          <w:szCs w:val="24"/>
        </w:rPr>
        <w:t>（乙方接受</w:t>
      </w:r>
      <w:r>
        <w:rPr>
          <w:rFonts w:ascii="Times New Roman" w:hAnsi="Times New Roman" w:hint="eastAsia"/>
          <w:sz w:val="24"/>
          <w:szCs w:val="24"/>
        </w:rPr>
        <w:t>银行</w:t>
      </w:r>
      <w:r>
        <w:rPr>
          <w:rFonts w:ascii="Times New Roman" w:hAnsi="Times New Roman"/>
          <w:sz w:val="24"/>
          <w:szCs w:val="24"/>
        </w:rPr>
        <w:t>承兑汇票），</w:t>
      </w:r>
      <w:r>
        <w:rPr>
          <w:rFonts w:hint="eastAsia"/>
          <w:sz w:val="24"/>
          <w:szCs w:val="24"/>
        </w:rPr>
        <w:t>余款供货结束三个月内付清（乙方接受银行承兑汇票）</w:t>
      </w:r>
      <w:r>
        <w:rPr>
          <w:rFonts w:ascii="Times New Roman" w:hAnsi="Times New Roman"/>
          <w:sz w:val="24"/>
          <w:szCs w:val="24"/>
        </w:rPr>
        <w:t>。</w:t>
      </w:r>
      <w:r>
        <w:rPr>
          <w:rFonts w:hint="eastAsia"/>
          <w:sz w:val="24"/>
          <w:szCs w:val="24"/>
        </w:rPr>
        <w:t>乙方必须出具收款收据（收款收据须加盖乙方财务专用章）提交甲方办理财务支付手续。如果乙方没有提供足额发票，甲方有权拒绝付款。</w:t>
      </w:r>
    </w:p>
    <w:p w14:paraId="2E97EB7C"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十、其他约定事项：</w:t>
      </w:r>
    </w:p>
    <w:p w14:paraId="1531C38C"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、乙方的人员和车辆到达施工现场后必须服从甲方现场管理要求，遵守现场的各项安全制度；由于乙方人员不服从甲方现场安全指挥，或不遵守甲方安全生产管理要求而造成的相关损失和责任由乙方承担。</w:t>
      </w:r>
    </w:p>
    <w:p w14:paraId="3127A0FC" w14:textId="77777777" w:rsidR="00196FFD" w:rsidRDefault="00000000">
      <w:pPr>
        <w:spacing w:line="420" w:lineRule="exact"/>
        <w:ind w:firstLine="4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5857B631" w14:textId="612E02EC" w:rsidR="00196FFD" w:rsidRDefault="00000000">
      <w:pPr>
        <w:spacing w:line="420" w:lineRule="exact"/>
        <w:ind w:firstLine="420"/>
        <w:rPr>
          <w:rFonts w:ascii="Times New Roman" w:eastAsiaTheme="minorEastAsia"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hint="eastAsia"/>
          <w:sz w:val="24"/>
          <w:szCs w:val="24"/>
        </w:rPr>
        <w:t>乙方需向甲方交纳</w:t>
      </w:r>
      <w:r>
        <w:rPr>
          <w:rFonts w:ascii="Times New Roman" w:eastAsiaTheme="minorEastAsia" w:hAnsi="Times New Roman"/>
          <w:sz w:val="24"/>
          <w:szCs w:val="24"/>
        </w:rPr>
        <w:t>履约保证金</w:t>
      </w:r>
      <w:r w:rsidR="00610DA9">
        <w:rPr>
          <w:rFonts w:ascii="Times New Roman" w:eastAsiaTheme="minorEastAsia" w:hAnsi="Times New Roman" w:hint="eastAsia"/>
          <w:b/>
          <w:bCs/>
          <w:sz w:val="24"/>
          <w:szCs w:val="24"/>
          <w:highlight w:val="yellow"/>
          <w:u w:val="single"/>
        </w:rPr>
        <w:t>壹拾</w:t>
      </w:r>
      <w:r>
        <w:rPr>
          <w:rFonts w:ascii="Times New Roman" w:eastAsiaTheme="minorEastAsia" w:hAnsi="Times New Roman"/>
          <w:sz w:val="24"/>
          <w:szCs w:val="24"/>
        </w:rPr>
        <w:t>万元</w:t>
      </w:r>
      <w:r>
        <w:rPr>
          <w:rFonts w:ascii="Times New Roman" w:eastAsiaTheme="minorEastAsia" w:hAnsi="Times New Roman" w:hint="eastAsia"/>
          <w:sz w:val="24"/>
          <w:szCs w:val="24"/>
        </w:rPr>
        <w:t>（</w:t>
      </w:r>
      <w:r>
        <w:rPr>
          <w:rFonts w:ascii="Times New Roman" w:eastAsiaTheme="minorEastAsia" w:hAnsi="Times New Roman" w:hint="eastAsia"/>
          <w:b/>
          <w:bCs/>
          <w:sz w:val="24"/>
          <w:szCs w:val="24"/>
        </w:rPr>
        <w:t>现金、银行转账或银行即期票据等形式交纳不接受其他任何形式的担保或保函</w:t>
      </w:r>
      <w:r>
        <w:rPr>
          <w:rFonts w:ascii="Times New Roman" w:eastAsiaTheme="minorEastAsia" w:hAnsi="Times New Roman" w:hint="eastAsia"/>
          <w:sz w:val="24"/>
          <w:szCs w:val="24"/>
        </w:rPr>
        <w:t>）</w:t>
      </w:r>
      <w:r>
        <w:rPr>
          <w:rFonts w:ascii="Times New Roman" w:eastAsiaTheme="minorEastAsia" w:hAnsi="Times New Roman"/>
          <w:sz w:val="24"/>
          <w:szCs w:val="24"/>
        </w:rPr>
        <w:t>，在签订合同前缴纳到位，在供货全部结束无异议后无息退还。履约保证金</w:t>
      </w:r>
      <w:r>
        <w:rPr>
          <w:rFonts w:ascii="Times New Roman" w:eastAsiaTheme="minorEastAsia" w:hAnsi="Times New Roman" w:hint="eastAsia"/>
          <w:sz w:val="24"/>
          <w:szCs w:val="24"/>
        </w:rPr>
        <w:t>汇入以下银行账户：</w:t>
      </w:r>
    </w:p>
    <w:p w14:paraId="37F55D0E" w14:textId="77777777" w:rsidR="00196FFD" w:rsidRDefault="00000000">
      <w:pPr>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5AFFA119" w14:textId="77777777" w:rsidR="00196FFD" w:rsidRDefault="00000000">
      <w:pPr>
        <w:spacing w:line="348" w:lineRule="auto"/>
        <w:ind w:firstLine="480"/>
        <w:rPr>
          <w:color w:val="0000FF"/>
          <w:sz w:val="24"/>
          <w:szCs w:val="24"/>
        </w:rPr>
      </w:pPr>
      <w:r>
        <w:rPr>
          <w:color w:val="0000FF"/>
          <w:sz w:val="24"/>
          <w:szCs w:val="24"/>
        </w:rPr>
        <w:t>开户行：</w:t>
      </w:r>
    </w:p>
    <w:p w14:paraId="1BD43312" w14:textId="77777777" w:rsidR="00196FFD" w:rsidRDefault="00000000">
      <w:pPr>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14:paraId="36B7FE19" w14:textId="090EA214" w:rsidR="00196FFD" w:rsidRDefault="00000000">
      <w:pPr>
        <w:spacing w:line="420" w:lineRule="exact"/>
        <w:ind w:firstLine="42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、乙方需派专人为项目部提供服务，包括但不限于工程项目部供货计划的接收、供货的协调、水泥收货签单的核对、与项目部办理结算等。提供服务人员须在</w:t>
      </w:r>
      <w:r w:rsidR="00C37E57" w:rsidRPr="00C37E57">
        <w:rPr>
          <w:rFonts w:ascii="Times New Roman" w:hAnsi="Times New Roman" w:hint="eastAsia"/>
          <w:sz w:val="24"/>
          <w:szCs w:val="24"/>
        </w:rPr>
        <w:t>1</w:t>
      </w:r>
      <w:r w:rsidRPr="00C37E57">
        <w:rPr>
          <w:rFonts w:ascii="Times New Roman" w:hAnsi="Times New Roman" w:hint="eastAsia"/>
          <w:sz w:val="24"/>
          <w:szCs w:val="24"/>
        </w:rPr>
        <w:t>小时内</w:t>
      </w:r>
      <w:r>
        <w:rPr>
          <w:rFonts w:ascii="Times New Roman" w:hAnsi="Times New Roman" w:hint="eastAsia"/>
          <w:sz w:val="24"/>
          <w:szCs w:val="24"/>
        </w:rPr>
        <w:t>能赶到施工现场。</w:t>
      </w:r>
    </w:p>
    <w:p w14:paraId="4B9BE6A3"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十一、违约责任</w:t>
      </w:r>
    </w:p>
    <w:p w14:paraId="36EBE816"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13336AE9"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w:t>
      </w:r>
      <w:r>
        <w:rPr>
          <w:rFonts w:ascii="Times New Roman" w:hAnsi="Times New Roman"/>
          <w:sz w:val="24"/>
          <w:szCs w:val="24"/>
        </w:rPr>
        <w:t>3</w:t>
      </w:r>
      <w:r>
        <w:rPr>
          <w:rFonts w:ascii="Times New Roman" w:hAnsi="Times New Roman"/>
          <w:sz w:val="24"/>
          <w:szCs w:val="24"/>
        </w:rPr>
        <w:t>日的，甲方有权终止本合同的履行。</w:t>
      </w:r>
    </w:p>
    <w:p w14:paraId="36993B18"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十二、解决争议的方式</w:t>
      </w:r>
    </w:p>
    <w:p w14:paraId="2F7CE861"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本合同在履行过程中如产生争议，甲、乙双方应友好协商；协商不成的，可向扬州市</w:t>
      </w:r>
      <w:proofErr w:type="gramStart"/>
      <w:r>
        <w:rPr>
          <w:rFonts w:ascii="Times New Roman" w:hAnsi="Times New Roman" w:hint="eastAsia"/>
          <w:sz w:val="24"/>
          <w:szCs w:val="24"/>
        </w:rPr>
        <w:t>邗</w:t>
      </w:r>
      <w:r>
        <w:rPr>
          <w:rFonts w:ascii="Times New Roman" w:hAnsi="Times New Roman" w:hint="eastAsia"/>
          <w:sz w:val="24"/>
          <w:szCs w:val="24"/>
        </w:rPr>
        <w:lastRenderedPageBreak/>
        <w:t>江区</w:t>
      </w:r>
      <w:proofErr w:type="gramEnd"/>
      <w:r>
        <w:rPr>
          <w:rFonts w:ascii="Times New Roman" w:hAnsi="Times New Roman" w:hint="eastAsia"/>
          <w:sz w:val="24"/>
          <w:szCs w:val="24"/>
        </w:rPr>
        <w:t>人民法院提起诉讼。本合同关于争议解决方式的约定具有最高的效力，双方以后发生的补充合同、会议纪要、来往函件、发料单、结算单等涉及到争议解决方式的，均不得对抗此约定。</w:t>
      </w:r>
    </w:p>
    <w:p w14:paraId="65EB90DA" w14:textId="77777777" w:rsidR="00196FFD" w:rsidRDefault="00000000">
      <w:pPr>
        <w:spacing w:line="360" w:lineRule="auto"/>
        <w:ind w:firstLineChars="200" w:firstLine="482"/>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，本合同一式</w:t>
      </w:r>
      <w:r>
        <w:rPr>
          <w:rFonts w:hint="eastAsia"/>
          <w:bCs/>
          <w:color w:val="000000"/>
          <w:sz w:val="24"/>
          <w:szCs w:val="24"/>
          <w:u w:val="single"/>
        </w:rPr>
        <w:t xml:space="preserve">   </w:t>
      </w:r>
      <w:r>
        <w:rPr>
          <w:rFonts w:hint="eastAsia"/>
          <w:bCs/>
          <w:color w:val="000000"/>
          <w:sz w:val="24"/>
          <w:szCs w:val="24"/>
        </w:rPr>
        <w:t>份，甲方执</w:t>
      </w:r>
      <w:r>
        <w:rPr>
          <w:rFonts w:hint="eastAsia"/>
          <w:bCs/>
          <w:color w:val="000000"/>
          <w:sz w:val="24"/>
          <w:szCs w:val="24"/>
          <w:u w:val="single"/>
        </w:rPr>
        <w:t xml:space="preserve">    </w:t>
      </w:r>
      <w:r>
        <w:rPr>
          <w:rFonts w:hint="eastAsia"/>
          <w:bCs/>
          <w:color w:val="000000"/>
          <w:sz w:val="24"/>
          <w:szCs w:val="24"/>
        </w:rPr>
        <w:t>份，乙方执</w:t>
      </w:r>
      <w:r>
        <w:rPr>
          <w:rFonts w:hint="eastAsia"/>
          <w:bCs/>
          <w:color w:val="000000"/>
          <w:sz w:val="24"/>
          <w:szCs w:val="24"/>
          <w:u w:val="single"/>
        </w:rPr>
        <w:t xml:space="preserve">   </w:t>
      </w:r>
      <w:proofErr w:type="gramStart"/>
      <w:r>
        <w:rPr>
          <w:rFonts w:hint="eastAsia"/>
          <w:bCs/>
          <w:color w:val="000000"/>
          <w:sz w:val="24"/>
          <w:szCs w:val="24"/>
        </w:rPr>
        <w:t>份具有</w:t>
      </w:r>
      <w:proofErr w:type="gramEnd"/>
      <w:r>
        <w:rPr>
          <w:rFonts w:hint="eastAsia"/>
          <w:bCs/>
          <w:color w:val="000000"/>
          <w:sz w:val="24"/>
          <w:szCs w:val="24"/>
        </w:rPr>
        <w:t>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14:paraId="1920DD34" w14:textId="77777777" w:rsidR="00196FFD" w:rsidRDefault="00000000">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十四、本合同附件：</w:t>
      </w:r>
    </w:p>
    <w:p w14:paraId="1CD2DDD9"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）甲乙双方营业执照复印件；</w:t>
      </w:r>
    </w:p>
    <w:p w14:paraId="60958C05"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）甲方与业主签订的主合同中水泥技术条款；</w:t>
      </w:r>
    </w:p>
    <w:p w14:paraId="642992E0" w14:textId="77777777" w:rsidR="00196FF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水泥采购的招标文件。</w:t>
      </w:r>
    </w:p>
    <w:p w14:paraId="29F48D45" w14:textId="77777777" w:rsidR="00196FFD" w:rsidRDefault="00196FFD">
      <w:pPr>
        <w:pStyle w:val="a5"/>
        <w:rPr>
          <w:rFonts w:ascii="宋体" w:hAnsi="宋体" w:cs="宋体" w:hint="eastAsia"/>
        </w:rPr>
      </w:pPr>
    </w:p>
    <w:p w14:paraId="25DC4724" w14:textId="77777777" w:rsidR="00196FFD" w:rsidRDefault="00000000">
      <w:pPr>
        <w:tabs>
          <w:tab w:val="left" w:pos="5040"/>
        </w:tabs>
        <w:spacing w:line="480" w:lineRule="auto"/>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14:paraId="0EA1F6F7" w14:textId="77777777" w:rsidR="00196FFD" w:rsidRDefault="00000000">
      <w:pPr>
        <w:tabs>
          <w:tab w:val="left" w:pos="5040"/>
        </w:tabs>
        <w:spacing w:line="480" w:lineRule="auto"/>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14:paraId="768C0EC2" w14:textId="77777777" w:rsidR="00196FFD" w:rsidRDefault="00000000">
      <w:pPr>
        <w:tabs>
          <w:tab w:val="left" w:pos="5040"/>
        </w:tabs>
        <w:spacing w:line="480" w:lineRule="auto"/>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14:paraId="761F2F0B" w14:textId="77777777" w:rsidR="00196FFD" w:rsidRDefault="00000000">
      <w:pPr>
        <w:tabs>
          <w:tab w:val="left" w:pos="5040"/>
        </w:tabs>
        <w:spacing w:line="480" w:lineRule="auto"/>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14:paraId="255CC1E4" w14:textId="77777777" w:rsidR="00196FFD" w:rsidRDefault="00000000">
      <w:pPr>
        <w:tabs>
          <w:tab w:val="left" w:pos="5040"/>
        </w:tabs>
        <w:spacing w:line="480" w:lineRule="auto"/>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14:paraId="72871C45" w14:textId="77777777" w:rsidR="00196FFD" w:rsidRDefault="00196FFD">
      <w:pPr>
        <w:spacing w:line="360" w:lineRule="auto"/>
        <w:ind w:firstLineChars="200" w:firstLine="360"/>
        <w:rPr>
          <w:rFonts w:ascii="Times New Roman" w:hAnsi="Times New Roman"/>
          <w:sz w:val="18"/>
          <w:szCs w:val="18"/>
        </w:rPr>
      </w:pPr>
    </w:p>
    <w:sectPr w:rsidR="00196FFD">
      <w:headerReference w:type="default" r:id="rId11"/>
      <w:footerReference w:type="default" r:id="rId12"/>
      <w:pgSz w:w="11906" w:h="16838"/>
      <w:pgMar w:top="1304" w:right="1134" w:bottom="1304" w:left="1134" w:header="907" w:footer="90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244B" w14:textId="77777777" w:rsidR="003C5546" w:rsidRDefault="003C5546">
      <w:r>
        <w:separator/>
      </w:r>
    </w:p>
  </w:endnote>
  <w:endnote w:type="continuationSeparator" w:id="0">
    <w:p w14:paraId="64C51A01" w14:textId="77777777" w:rsidR="003C5546" w:rsidRDefault="003C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3194" w14:textId="77777777" w:rsidR="00196FFD" w:rsidRDefault="00000000">
    <w:pPr>
      <w:pStyle w:val="aa"/>
    </w:pPr>
    <w:r>
      <w:rPr>
        <w:noProof/>
      </w:rPr>
      <mc:AlternateContent>
        <mc:Choice Requires="wps">
          <w:drawing>
            <wp:anchor distT="0" distB="0" distL="114300" distR="114300" simplePos="0" relativeHeight="251660288" behindDoc="0" locked="0" layoutInCell="1" allowOverlap="1" wp14:anchorId="47907360" wp14:editId="0BA707D7">
              <wp:simplePos x="0" y="0"/>
              <wp:positionH relativeFrom="margin">
                <wp:posOffset>2909570</wp:posOffset>
              </wp:positionH>
              <wp:positionV relativeFrom="paragraph">
                <wp:posOffset>-74295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18153" w14:textId="77777777" w:rsidR="00196FFD" w:rsidRDefault="00000000">
                          <w:pPr>
                            <w:pStyle w:val="aa"/>
                            <w:rPr>
                              <w:rFonts w:ascii="Times New Roman" w:hAnsi="Times New Roman"/>
                              <w:sz w:val="21"/>
                              <w:szCs w:val="21"/>
                              <w:lang w:val="en-US"/>
                            </w:rPr>
                          </w:pPr>
                          <w:r>
                            <w:t xml:space="preserve"> </w:t>
                          </w:r>
                          <w:r>
                            <w:rPr>
                              <w:rFonts w:ascii="Times New Roman" w:hAnsi="Times New Roman"/>
                              <w:sz w:val="21"/>
                              <w:szCs w:val="21"/>
                            </w:rPr>
                            <w:fldChar w:fldCharType="begin"/>
                          </w:r>
                          <w:r>
                            <w:rPr>
                              <w:rFonts w:ascii="Times New Roman" w:hAnsi="Times New Roman"/>
                              <w:sz w:val="21"/>
                              <w:szCs w:val="21"/>
                            </w:rPr>
                            <w:instrText>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sz w:val="21"/>
                              <w:szCs w:val="21"/>
                              <w:lang w:val="en-US"/>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907360" id="_x0000_t202" coordsize="21600,21600" o:spt="202" path="m,l,21600r21600,l21600,xe">
              <v:stroke joinstyle="miter"/>
              <v:path gradientshapeok="t" o:connecttype="rect"/>
            </v:shapetype>
            <v:shape id="文本框 2" o:spid="_x0000_s1026" type="#_x0000_t202" style="position:absolute;left:0;text-align:left;margin-left:229.1pt;margin-top:-5.8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" filled="f" stroked="f" strokeweight=".5pt">
              <v:textbox style="mso-fit-shape-to-text:t" inset="0,0,0,0">
                <w:txbxContent>
                  <w:p w14:paraId="64918153" w14:textId="77777777" w:rsidR="00196FFD" w:rsidRDefault="00000000">
                    <w:pPr>
                      <w:pStyle w:val="aa"/>
                      <w:rPr>
                        <w:rFonts w:ascii="Times New Roman" w:hAnsi="Times New Roman"/>
                        <w:sz w:val="21"/>
                        <w:szCs w:val="21"/>
                        <w:lang w:val="en-US"/>
                      </w:rPr>
                    </w:pPr>
                    <w:r>
                      <w:t xml:space="preserve"> </w:t>
                    </w:r>
                    <w:r>
                      <w:rPr>
                        <w:rFonts w:ascii="Times New Roman" w:hAnsi="Times New Roman"/>
                        <w:sz w:val="21"/>
                        <w:szCs w:val="21"/>
                      </w:rPr>
                      <w:fldChar w:fldCharType="begin"/>
                    </w:r>
                    <w:r>
                      <w:rPr>
                        <w:rFonts w:ascii="Times New Roman" w:hAnsi="Times New Roman"/>
                        <w:sz w:val="21"/>
                        <w:szCs w:val="21"/>
                      </w:rPr>
                      <w:instrText>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sz w:val="21"/>
                        <w:szCs w:val="21"/>
                        <w:lang w:val="en-US"/>
                      </w:rPr>
                      <w:t>5</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58A1" w14:textId="77777777" w:rsidR="00196FFD" w:rsidRDefault="00196FFD">
    <w:pPr>
      <w:pStyle w:val="aa"/>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7876" w14:textId="77777777" w:rsidR="00196FFD" w:rsidRDefault="00000000">
    <w:pPr>
      <w:pStyle w:val="aa"/>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21E46E0B" wp14:editId="535E528B">
              <wp:simplePos x="0" y="0"/>
              <wp:positionH relativeFrom="margin">
                <wp:posOffset>2905125</wp:posOffset>
              </wp:positionH>
              <wp:positionV relativeFrom="paragraph">
                <wp:posOffset>-66040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F2947" w14:textId="77777777" w:rsidR="00196FFD" w:rsidRDefault="00000000">
                          <w:pPr>
                            <w:pStyle w:val="aa"/>
                            <w:rPr>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hint="eastAsia"/>
                              <w:sz w:val="21"/>
                              <w:szCs w:val="21"/>
                              <w:lang w:val="en-US"/>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46E0B" id="_x0000_t202" coordsize="21600,21600" o:spt="202" path="m,l,21600r21600,l21600,xe">
              <v:stroke joinstyle="miter"/>
              <v:path gradientshapeok="t" o:connecttype="rect"/>
            </v:shapetype>
            <v:shape id="文本框 1" o:spid="_x0000_s1027" type="#_x0000_t202" style="position:absolute;left:0;text-align:left;margin-left:228.75pt;margin-top:-5.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" filled="f" stroked="f" strokeweight=".5pt">
              <v:textbox style="mso-fit-shape-to-text:t" inset="0,0,0,0">
                <w:txbxContent>
                  <w:p w14:paraId="590F2947" w14:textId="77777777" w:rsidR="00196FFD" w:rsidRDefault="00000000">
                    <w:pPr>
                      <w:pStyle w:val="aa"/>
                      <w:rPr>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hint="eastAsia"/>
                        <w:sz w:val="21"/>
                        <w:szCs w:val="21"/>
                        <w:lang w:val="en-US"/>
                      </w:rPr>
                      <w:t>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E7C6" w14:textId="77777777" w:rsidR="003C5546" w:rsidRDefault="003C5546">
      <w:r>
        <w:separator/>
      </w:r>
    </w:p>
  </w:footnote>
  <w:footnote w:type="continuationSeparator" w:id="0">
    <w:p w14:paraId="0582667C" w14:textId="77777777" w:rsidR="003C5546" w:rsidRDefault="003C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916A" w14:textId="77777777" w:rsidR="00196FFD" w:rsidRDefault="00196FF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62D9F"/>
    <w:rsid w:val="00067B2D"/>
    <w:rsid w:val="000958E0"/>
    <w:rsid w:val="000A6AFB"/>
    <w:rsid w:val="000B0040"/>
    <w:rsid w:val="000B0F61"/>
    <w:rsid w:val="000C473A"/>
    <w:rsid w:val="000C5082"/>
    <w:rsid w:val="000C5F14"/>
    <w:rsid w:val="000C7388"/>
    <w:rsid w:val="000D00BA"/>
    <w:rsid w:val="000E192C"/>
    <w:rsid w:val="00105DEA"/>
    <w:rsid w:val="00107B79"/>
    <w:rsid w:val="0011119A"/>
    <w:rsid w:val="0012146D"/>
    <w:rsid w:val="00124B24"/>
    <w:rsid w:val="00137E75"/>
    <w:rsid w:val="00157B0F"/>
    <w:rsid w:val="001664A5"/>
    <w:rsid w:val="00184E0A"/>
    <w:rsid w:val="0019635F"/>
    <w:rsid w:val="00196CBA"/>
    <w:rsid w:val="00196FFD"/>
    <w:rsid w:val="001A100D"/>
    <w:rsid w:val="001A1D48"/>
    <w:rsid w:val="001B308F"/>
    <w:rsid w:val="001B3DDE"/>
    <w:rsid w:val="001C3C84"/>
    <w:rsid w:val="001D4EA3"/>
    <w:rsid w:val="001F0B1F"/>
    <w:rsid w:val="001F3000"/>
    <w:rsid w:val="001F7047"/>
    <w:rsid w:val="002047E3"/>
    <w:rsid w:val="0021116B"/>
    <w:rsid w:val="00227045"/>
    <w:rsid w:val="00230291"/>
    <w:rsid w:val="0023311A"/>
    <w:rsid w:val="00256E56"/>
    <w:rsid w:val="002577F1"/>
    <w:rsid w:val="00257D89"/>
    <w:rsid w:val="002602A0"/>
    <w:rsid w:val="00275DDB"/>
    <w:rsid w:val="002A332E"/>
    <w:rsid w:val="002A3837"/>
    <w:rsid w:val="002A71EE"/>
    <w:rsid w:val="002B299E"/>
    <w:rsid w:val="002C4DB7"/>
    <w:rsid w:val="002C545D"/>
    <w:rsid w:val="002C5BA3"/>
    <w:rsid w:val="002F4724"/>
    <w:rsid w:val="002F5A1A"/>
    <w:rsid w:val="002F5F17"/>
    <w:rsid w:val="002F6A55"/>
    <w:rsid w:val="003326ED"/>
    <w:rsid w:val="0034427D"/>
    <w:rsid w:val="003529D4"/>
    <w:rsid w:val="00367458"/>
    <w:rsid w:val="00372711"/>
    <w:rsid w:val="00387D56"/>
    <w:rsid w:val="00394767"/>
    <w:rsid w:val="0039761E"/>
    <w:rsid w:val="003A20BB"/>
    <w:rsid w:val="003B6A06"/>
    <w:rsid w:val="003C4DC0"/>
    <w:rsid w:val="003C5546"/>
    <w:rsid w:val="003C6418"/>
    <w:rsid w:val="003D05E0"/>
    <w:rsid w:val="003D4C5A"/>
    <w:rsid w:val="00401692"/>
    <w:rsid w:val="00411951"/>
    <w:rsid w:val="00412920"/>
    <w:rsid w:val="0041296B"/>
    <w:rsid w:val="00430D5B"/>
    <w:rsid w:val="0043135B"/>
    <w:rsid w:val="00435C1F"/>
    <w:rsid w:val="004B302C"/>
    <w:rsid w:val="004E0BEB"/>
    <w:rsid w:val="004E2EEA"/>
    <w:rsid w:val="005060EB"/>
    <w:rsid w:val="00511740"/>
    <w:rsid w:val="005156AC"/>
    <w:rsid w:val="00523AD1"/>
    <w:rsid w:val="005266CD"/>
    <w:rsid w:val="00531CC4"/>
    <w:rsid w:val="00535E7E"/>
    <w:rsid w:val="00540410"/>
    <w:rsid w:val="00541725"/>
    <w:rsid w:val="005420B3"/>
    <w:rsid w:val="00554792"/>
    <w:rsid w:val="005559A9"/>
    <w:rsid w:val="0056323F"/>
    <w:rsid w:val="0056439D"/>
    <w:rsid w:val="005703F2"/>
    <w:rsid w:val="00571CA0"/>
    <w:rsid w:val="00582833"/>
    <w:rsid w:val="005845B9"/>
    <w:rsid w:val="0059411A"/>
    <w:rsid w:val="005D2BED"/>
    <w:rsid w:val="005D6AD0"/>
    <w:rsid w:val="005E77A5"/>
    <w:rsid w:val="005F454D"/>
    <w:rsid w:val="005F5E31"/>
    <w:rsid w:val="005F683E"/>
    <w:rsid w:val="00610DA9"/>
    <w:rsid w:val="006150D7"/>
    <w:rsid w:val="006210DC"/>
    <w:rsid w:val="006248BE"/>
    <w:rsid w:val="00625320"/>
    <w:rsid w:val="006313EE"/>
    <w:rsid w:val="00632767"/>
    <w:rsid w:val="006438FA"/>
    <w:rsid w:val="006654EB"/>
    <w:rsid w:val="00670B94"/>
    <w:rsid w:val="00671A69"/>
    <w:rsid w:val="00671CED"/>
    <w:rsid w:val="006B1CF1"/>
    <w:rsid w:val="006C5BEC"/>
    <w:rsid w:val="006D477C"/>
    <w:rsid w:val="006E3317"/>
    <w:rsid w:val="006F50AB"/>
    <w:rsid w:val="006F7ED2"/>
    <w:rsid w:val="00702CE5"/>
    <w:rsid w:val="00705016"/>
    <w:rsid w:val="007129EE"/>
    <w:rsid w:val="00724A1A"/>
    <w:rsid w:val="00727A9D"/>
    <w:rsid w:val="00734C3F"/>
    <w:rsid w:val="007361C5"/>
    <w:rsid w:val="007377D4"/>
    <w:rsid w:val="00757C94"/>
    <w:rsid w:val="00760E9E"/>
    <w:rsid w:val="00761D8E"/>
    <w:rsid w:val="007637C1"/>
    <w:rsid w:val="007673D2"/>
    <w:rsid w:val="00770E8E"/>
    <w:rsid w:val="00781D9D"/>
    <w:rsid w:val="00782BC6"/>
    <w:rsid w:val="00790941"/>
    <w:rsid w:val="007B4B3A"/>
    <w:rsid w:val="007D7C82"/>
    <w:rsid w:val="007E106A"/>
    <w:rsid w:val="007E1648"/>
    <w:rsid w:val="008165F8"/>
    <w:rsid w:val="00824C15"/>
    <w:rsid w:val="00826971"/>
    <w:rsid w:val="00830216"/>
    <w:rsid w:val="00841F2B"/>
    <w:rsid w:val="00846251"/>
    <w:rsid w:val="00850926"/>
    <w:rsid w:val="00860F3E"/>
    <w:rsid w:val="00880632"/>
    <w:rsid w:val="00880806"/>
    <w:rsid w:val="00880BD1"/>
    <w:rsid w:val="008829D0"/>
    <w:rsid w:val="00885DB9"/>
    <w:rsid w:val="00894F25"/>
    <w:rsid w:val="008959A4"/>
    <w:rsid w:val="008B1B4B"/>
    <w:rsid w:val="008C0DD3"/>
    <w:rsid w:val="008F0EEA"/>
    <w:rsid w:val="008F2990"/>
    <w:rsid w:val="00910A38"/>
    <w:rsid w:val="0091774A"/>
    <w:rsid w:val="00921DD1"/>
    <w:rsid w:val="00925BA3"/>
    <w:rsid w:val="0093200C"/>
    <w:rsid w:val="00942070"/>
    <w:rsid w:val="009435C9"/>
    <w:rsid w:val="00953745"/>
    <w:rsid w:val="00961104"/>
    <w:rsid w:val="00964BC3"/>
    <w:rsid w:val="009707B1"/>
    <w:rsid w:val="00970F6A"/>
    <w:rsid w:val="00975193"/>
    <w:rsid w:val="00982A45"/>
    <w:rsid w:val="00985B7F"/>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15320"/>
    <w:rsid w:val="00A16455"/>
    <w:rsid w:val="00A2332B"/>
    <w:rsid w:val="00A36AED"/>
    <w:rsid w:val="00A42A64"/>
    <w:rsid w:val="00A469F8"/>
    <w:rsid w:val="00A56467"/>
    <w:rsid w:val="00A6050B"/>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06FAC"/>
    <w:rsid w:val="00B2285D"/>
    <w:rsid w:val="00B261D1"/>
    <w:rsid w:val="00B30B6E"/>
    <w:rsid w:val="00B6173C"/>
    <w:rsid w:val="00B63748"/>
    <w:rsid w:val="00B63F97"/>
    <w:rsid w:val="00B6554F"/>
    <w:rsid w:val="00B764EA"/>
    <w:rsid w:val="00B77061"/>
    <w:rsid w:val="00B84C0A"/>
    <w:rsid w:val="00B86B8F"/>
    <w:rsid w:val="00B91EFD"/>
    <w:rsid w:val="00BA0044"/>
    <w:rsid w:val="00BC00F3"/>
    <w:rsid w:val="00BC291D"/>
    <w:rsid w:val="00BC468D"/>
    <w:rsid w:val="00BC7A73"/>
    <w:rsid w:val="00BD25A1"/>
    <w:rsid w:val="00BD60BE"/>
    <w:rsid w:val="00C0058F"/>
    <w:rsid w:val="00C00F5B"/>
    <w:rsid w:val="00C02BA9"/>
    <w:rsid w:val="00C10B4F"/>
    <w:rsid w:val="00C12771"/>
    <w:rsid w:val="00C16A05"/>
    <w:rsid w:val="00C172A6"/>
    <w:rsid w:val="00C202C3"/>
    <w:rsid w:val="00C230B2"/>
    <w:rsid w:val="00C37E57"/>
    <w:rsid w:val="00C46A7B"/>
    <w:rsid w:val="00C5658D"/>
    <w:rsid w:val="00C71770"/>
    <w:rsid w:val="00C76C57"/>
    <w:rsid w:val="00C826D9"/>
    <w:rsid w:val="00C96069"/>
    <w:rsid w:val="00CA41E0"/>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D70BA"/>
    <w:rsid w:val="00DE602F"/>
    <w:rsid w:val="00DF262C"/>
    <w:rsid w:val="00DF3220"/>
    <w:rsid w:val="00E061C3"/>
    <w:rsid w:val="00E0750B"/>
    <w:rsid w:val="00E3218F"/>
    <w:rsid w:val="00E330C3"/>
    <w:rsid w:val="00E376E1"/>
    <w:rsid w:val="00E525A2"/>
    <w:rsid w:val="00E528B0"/>
    <w:rsid w:val="00E52A61"/>
    <w:rsid w:val="00E636F1"/>
    <w:rsid w:val="00E7014F"/>
    <w:rsid w:val="00E726B0"/>
    <w:rsid w:val="00E727D0"/>
    <w:rsid w:val="00E83353"/>
    <w:rsid w:val="00E94D65"/>
    <w:rsid w:val="00E95BC0"/>
    <w:rsid w:val="00EA04EC"/>
    <w:rsid w:val="00EA416C"/>
    <w:rsid w:val="00EA7507"/>
    <w:rsid w:val="00EB5DAC"/>
    <w:rsid w:val="00EC6192"/>
    <w:rsid w:val="00EE57D6"/>
    <w:rsid w:val="00EE6239"/>
    <w:rsid w:val="00EF2DAB"/>
    <w:rsid w:val="00EF5C6B"/>
    <w:rsid w:val="00F061E9"/>
    <w:rsid w:val="00F17464"/>
    <w:rsid w:val="00F2734C"/>
    <w:rsid w:val="00F328ED"/>
    <w:rsid w:val="00F36A6E"/>
    <w:rsid w:val="00F41569"/>
    <w:rsid w:val="00F56688"/>
    <w:rsid w:val="00F65D10"/>
    <w:rsid w:val="00F77D3E"/>
    <w:rsid w:val="00F808E8"/>
    <w:rsid w:val="00F81955"/>
    <w:rsid w:val="00F8294B"/>
    <w:rsid w:val="00F9692F"/>
    <w:rsid w:val="00FB2662"/>
    <w:rsid w:val="00FB6905"/>
    <w:rsid w:val="00FB6D94"/>
    <w:rsid w:val="00FC5F0C"/>
    <w:rsid w:val="00FD0A52"/>
    <w:rsid w:val="00FF3E75"/>
    <w:rsid w:val="011253ED"/>
    <w:rsid w:val="028B38C4"/>
    <w:rsid w:val="04B32944"/>
    <w:rsid w:val="060C4B01"/>
    <w:rsid w:val="066238BF"/>
    <w:rsid w:val="07632941"/>
    <w:rsid w:val="083420ED"/>
    <w:rsid w:val="09AB5EF1"/>
    <w:rsid w:val="0A80786B"/>
    <w:rsid w:val="0AF12123"/>
    <w:rsid w:val="0B10744E"/>
    <w:rsid w:val="0BAC382F"/>
    <w:rsid w:val="0BE10A0F"/>
    <w:rsid w:val="0E1C78AB"/>
    <w:rsid w:val="0EBE0962"/>
    <w:rsid w:val="108B6964"/>
    <w:rsid w:val="10950A41"/>
    <w:rsid w:val="114848D4"/>
    <w:rsid w:val="1178129C"/>
    <w:rsid w:val="13E659B1"/>
    <w:rsid w:val="168502FA"/>
    <w:rsid w:val="193E726F"/>
    <w:rsid w:val="19BF1C12"/>
    <w:rsid w:val="1A561651"/>
    <w:rsid w:val="1AA27555"/>
    <w:rsid w:val="1B2B737F"/>
    <w:rsid w:val="1C1070A0"/>
    <w:rsid w:val="1C7D562C"/>
    <w:rsid w:val="1D27048F"/>
    <w:rsid w:val="1E905236"/>
    <w:rsid w:val="22723AE6"/>
    <w:rsid w:val="22AD5FEE"/>
    <w:rsid w:val="247D7066"/>
    <w:rsid w:val="24BF011E"/>
    <w:rsid w:val="2995009F"/>
    <w:rsid w:val="29EE6148"/>
    <w:rsid w:val="29F309A2"/>
    <w:rsid w:val="2BC87853"/>
    <w:rsid w:val="2C485860"/>
    <w:rsid w:val="2CBE44F7"/>
    <w:rsid w:val="2CE628BB"/>
    <w:rsid w:val="2F4A02C4"/>
    <w:rsid w:val="2F4D5528"/>
    <w:rsid w:val="30121A9A"/>
    <w:rsid w:val="30540674"/>
    <w:rsid w:val="30D97FE5"/>
    <w:rsid w:val="312D483B"/>
    <w:rsid w:val="33C06DA7"/>
    <w:rsid w:val="33D2195D"/>
    <w:rsid w:val="33EE40A7"/>
    <w:rsid w:val="345F1918"/>
    <w:rsid w:val="354D6418"/>
    <w:rsid w:val="35D2691D"/>
    <w:rsid w:val="3667175C"/>
    <w:rsid w:val="37470F02"/>
    <w:rsid w:val="37C44C79"/>
    <w:rsid w:val="39F07CBA"/>
    <w:rsid w:val="3A156427"/>
    <w:rsid w:val="3A8E01DB"/>
    <w:rsid w:val="3C237ED3"/>
    <w:rsid w:val="3DFB09DB"/>
    <w:rsid w:val="3F9503E1"/>
    <w:rsid w:val="3FA806EF"/>
    <w:rsid w:val="3FF974C4"/>
    <w:rsid w:val="41036525"/>
    <w:rsid w:val="415428DD"/>
    <w:rsid w:val="454F3F26"/>
    <w:rsid w:val="46A05541"/>
    <w:rsid w:val="47763441"/>
    <w:rsid w:val="49293049"/>
    <w:rsid w:val="4964602B"/>
    <w:rsid w:val="49D3061B"/>
    <w:rsid w:val="4AF94826"/>
    <w:rsid w:val="4B895879"/>
    <w:rsid w:val="4BD034A7"/>
    <w:rsid w:val="4C341C88"/>
    <w:rsid w:val="4E3232C1"/>
    <w:rsid w:val="4F551D3A"/>
    <w:rsid w:val="4FD277EE"/>
    <w:rsid w:val="50B86AA7"/>
    <w:rsid w:val="511E5D67"/>
    <w:rsid w:val="51324A3C"/>
    <w:rsid w:val="515F2108"/>
    <w:rsid w:val="525B260C"/>
    <w:rsid w:val="533C1422"/>
    <w:rsid w:val="535B5746"/>
    <w:rsid w:val="53A312FA"/>
    <w:rsid w:val="56AB2B47"/>
    <w:rsid w:val="56B66F9E"/>
    <w:rsid w:val="5844549F"/>
    <w:rsid w:val="593037D7"/>
    <w:rsid w:val="59392B88"/>
    <w:rsid w:val="5979517E"/>
    <w:rsid w:val="598679E0"/>
    <w:rsid w:val="5A5D5558"/>
    <w:rsid w:val="5C14521D"/>
    <w:rsid w:val="5C1C245B"/>
    <w:rsid w:val="5C7F72A3"/>
    <w:rsid w:val="5CB10F03"/>
    <w:rsid w:val="5DA60650"/>
    <w:rsid w:val="5DBA7B13"/>
    <w:rsid w:val="5E7C3A25"/>
    <w:rsid w:val="5E8D5816"/>
    <w:rsid w:val="5EE536CB"/>
    <w:rsid w:val="5F3538F6"/>
    <w:rsid w:val="5FFF4732"/>
    <w:rsid w:val="60BF5B6D"/>
    <w:rsid w:val="60CF2BE8"/>
    <w:rsid w:val="61995F7A"/>
    <w:rsid w:val="65867259"/>
    <w:rsid w:val="658904F7"/>
    <w:rsid w:val="67BD2A93"/>
    <w:rsid w:val="697A64A5"/>
    <w:rsid w:val="6A0B28AA"/>
    <w:rsid w:val="6A5D208A"/>
    <w:rsid w:val="6A894DD0"/>
    <w:rsid w:val="6A965FDC"/>
    <w:rsid w:val="6BC404DB"/>
    <w:rsid w:val="6C8E2897"/>
    <w:rsid w:val="6CC938CF"/>
    <w:rsid w:val="6D9C0FE4"/>
    <w:rsid w:val="6F7B4EC0"/>
    <w:rsid w:val="706A7177"/>
    <w:rsid w:val="70B14CA6"/>
    <w:rsid w:val="728D7966"/>
    <w:rsid w:val="739420B8"/>
    <w:rsid w:val="739A5E7A"/>
    <w:rsid w:val="73AF26D7"/>
    <w:rsid w:val="7693567A"/>
    <w:rsid w:val="77EB7DB5"/>
    <w:rsid w:val="79FB19AC"/>
    <w:rsid w:val="7A1217FE"/>
    <w:rsid w:val="7B0A3F6D"/>
    <w:rsid w:val="7B7C507E"/>
    <w:rsid w:val="7E002EC9"/>
    <w:rsid w:val="7E53749D"/>
    <w:rsid w:val="7E9C2006"/>
    <w:rsid w:val="7EA17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BB2D"/>
  <w15:docId w15:val="{FE8CCCEE-CFEE-4E96-AD07-16807383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pPr>
      <w:widowControl w:val="0"/>
      <w:jc w:val="both"/>
    </w:pPr>
    <w:rPr>
      <w:rFonts w:ascii="Calibri" w:hAnsi="Calibri"/>
      <w:kern w:val="2"/>
      <w:sz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120" w:after="120" w:line="360" w:lineRule="auto"/>
      <w:jc w:val="left"/>
      <w:outlineLvl w:val="1"/>
    </w:pPr>
    <w:rPr>
      <w:rFonts w:ascii="Arial" w:hAnsi="Arial"/>
      <w:bCs/>
      <w:kern w:val="0"/>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sz w:val="18"/>
      <w:szCs w:val="18"/>
    </w:rPr>
  </w:style>
  <w:style w:type="paragraph" w:styleId="a5">
    <w:name w:val="toa heading"/>
    <w:basedOn w:val="a"/>
    <w:next w:val="a"/>
    <w:autoRedefine/>
    <w:unhideWhenUsed/>
    <w:qFormat/>
    <w:pPr>
      <w:spacing w:before="120"/>
    </w:pPr>
    <w:rPr>
      <w:rFonts w:ascii="Cambria" w:hAnsi="Cambria"/>
      <w:sz w:val="24"/>
      <w:szCs w:val="24"/>
    </w:rPr>
  </w:style>
  <w:style w:type="paragraph" w:styleId="3">
    <w:name w:val="Body Text 3"/>
    <w:basedOn w:val="a"/>
    <w:link w:val="30"/>
    <w:autoRedefine/>
    <w:qFormat/>
    <w:pPr>
      <w:spacing w:after="120"/>
    </w:pPr>
    <w:rPr>
      <w:sz w:val="16"/>
      <w:szCs w:val="16"/>
    </w:rPr>
  </w:style>
  <w:style w:type="paragraph" w:styleId="a6">
    <w:name w:val="Body Text"/>
    <w:basedOn w:val="a"/>
    <w:link w:val="a7"/>
    <w:autoRedefine/>
    <w:qFormat/>
    <w:pPr>
      <w:spacing w:after="120"/>
    </w:pPr>
    <w:rPr>
      <w:rFonts w:asciiTheme="minorHAnsi" w:eastAsiaTheme="minorEastAsia" w:hAnsiTheme="minorHAnsi" w:cstheme="minorBidi"/>
      <w:szCs w:val="24"/>
    </w:rPr>
  </w:style>
  <w:style w:type="paragraph" w:styleId="a8">
    <w:name w:val="Plain Text"/>
    <w:basedOn w:val="a"/>
    <w:link w:val="a9"/>
    <w:autoRedefine/>
    <w:qFormat/>
    <w:rPr>
      <w:rFonts w:ascii="宋体" w:hAnsi="Courier New" w:cstheme="minorBidi"/>
      <w:szCs w:val="22"/>
    </w:rPr>
  </w:style>
  <w:style w:type="paragraph" w:styleId="aa">
    <w:name w:val="footer"/>
    <w:basedOn w:val="a"/>
    <w:link w:val="ab"/>
    <w:autoRedefine/>
    <w:uiPriority w:val="99"/>
    <w:unhideWhenUsed/>
    <w:qFormat/>
    <w:pPr>
      <w:tabs>
        <w:tab w:val="center" w:pos="4153"/>
        <w:tab w:val="right" w:pos="8306"/>
      </w:tabs>
      <w:snapToGrid w:val="0"/>
      <w:jc w:val="center"/>
    </w:pPr>
    <w:rPr>
      <w:sz w:val="18"/>
      <w:szCs w:val="18"/>
      <w:lang w:val="zh-CN"/>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Cs w:val="21"/>
    </w:rPr>
  </w:style>
  <w:style w:type="paragraph" w:styleId="ae">
    <w:name w:val="Normal (Web)"/>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ad">
    <w:name w:val="页眉 字符"/>
    <w:basedOn w:val="a0"/>
    <w:link w:val="ac"/>
    <w:autoRedefine/>
    <w:uiPriority w:val="99"/>
    <w:qFormat/>
    <w:rPr>
      <w:rFonts w:ascii="Calibri" w:hAnsi="Calibri"/>
      <w:kern w:val="2"/>
      <w:sz w:val="21"/>
      <w:szCs w:val="21"/>
    </w:rPr>
  </w:style>
  <w:style w:type="character" w:customStyle="1" w:styleId="ab">
    <w:name w:val="页脚 字符"/>
    <w:basedOn w:val="a0"/>
    <w:link w:val="aa"/>
    <w:autoRedefine/>
    <w:uiPriority w:val="99"/>
    <w:qFormat/>
    <w:rPr>
      <w:rFonts w:ascii="Calibri" w:hAnsi="Calibri"/>
      <w:kern w:val="2"/>
      <w:sz w:val="18"/>
      <w:szCs w:val="18"/>
      <w:lang w:val="zh-CN"/>
    </w:rPr>
  </w:style>
  <w:style w:type="character" w:customStyle="1" w:styleId="a9">
    <w:name w:val="纯文本 字符"/>
    <w:link w:val="a8"/>
    <w:autoRedefine/>
    <w:qFormat/>
    <w:rPr>
      <w:rFonts w:ascii="宋体" w:eastAsia="宋体" w:hAnsi="Courier New"/>
    </w:rPr>
  </w:style>
  <w:style w:type="character" w:customStyle="1" w:styleId="30">
    <w:name w:val="正文文本 3 字符"/>
    <w:basedOn w:val="a0"/>
    <w:link w:val="3"/>
    <w:autoRedefine/>
    <w:qFormat/>
    <w:rPr>
      <w:rFonts w:ascii="Calibri" w:eastAsia="宋体" w:hAnsi="Calibri" w:cs="Times New Roman"/>
      <w:sz w:val="16"/>
      <w:szCs w:val="16"/>
    </w:rPr>
  </w:style>
  <w:style w:type="paragraph" w:styleId="af">
    <w:name w:val="List Paragraph"/>
    <w:basedOn w:val="a"/>
    <w:autoRedefine/>
    <w:uiPriority w:val="99"/>
    <w:qFormat/>
    <w:pPr>
      <w:ind w:firstLineChars="200" w:firstLine="420"/>
    </w:pPr>
    <w:rPr>
      <w:szCs w:val="24"/>
    </w:rPr>
  </w:style>
  <w:style w:type="character" w:customStyle="1" w:styleId="Char1">
    <w:name w:val="纯文本 Char1"/>
    <w:basedOn w:val="a0"/>
    <w:autoRedefine/>
    <w:uiPriority w:val="99"/>
    <w:semiHidden/>
    <w:qFormat/>
    <w:rPr>
      <w:rFonts w:ascii="宋体" w:eastAsia="宋体" w:hAnsi="Courier New" w:cs="Courier New"/>
      <w:szCs w:val="21"/>
    </w:rPr>
  </w:style>
  <w:style w:type="character" w:customStyle="1" w:styleId="a4">
    <w:name w:val="文档结构图 字符"/>
    <w:basedOn w:val="a0"/>
    <w:link w:val="a3"/>
    <w:autoRedefine/>
    <w:uiPriority w:val="99"/>
    <w:semiHidden/>
    <w:qFormat/>
    <w:rPr>
      <w:rFonts w:ascii="宋体" w:eastAsia="宋体" w:hAnsi="Calibri" w:cs="Times New Roman"/>
      <w:sz w:val="18"/>
      <w:szCs w:val="18"/>
    </w:rPr>
  </w:style>
  <w:style w:type="paragraph" w:customStyle="1" w:styleId="11">
    <w:name w:val="列出段落1"/>
    <w:basedOn w:val="a"/>
    <w:autoRedefine/>
    <w:uiPriority w:val="99"/>
    <w:qFormat/>
    <w:pPr>
      <w:ind w:firstLineChars="200" w:firstLine="420"/>
    </w:pPr>
    <w:rPr>
      <w:rFonts w:ascii="Times New Roman" w:hAnsi="Times New Roman"/>
      <w:szCs w:val="24"/>
    </w:rPr>
  </w:style>
  <w:style w:type="paragraph" w:customStyle="1" w:styleId="Style18">
    <w:name w:val="_Style 18"/>
    <w:basedOn w:val="a"/>
    <w:next w:val="af"/>
    <w:autoRedefine/>
    <w:uiPriority w:val="99"/>
    <w:qFormat/>
    <w:pPr>
      <w:ind w:firstLineChars="200" w:firstLine="420"/>
    </w:pPr>
    <w:rPr>
      <w:rFonts w:ascii="Times New Roman" w:hAnsi="Times New Roman"/>
      <w:szCs w:val="24"/>
    </w:rPr>
  </w:style>
  <w:style w:type="character" w:customStyle="1" w:styleId="a7">
    <w:name w:val="正文文本 字符"/>
    <w:link w:val="a6"/>
    <w:autoRedefine/>
    <w:qFormat/>
    <w:rPr>
      <w:szCs w:val="24"/>
    </w:rPr>
  </w:style>
  <w:style w:type="character" w:customStyle="1" w:styleId="Char">
    <w:name w:val="正文文本 Char"/>
    <w:basedOn w:val="a0"/>
    <w:autoRedefine/>
    <w:uiPriority w:val="99"/>
    <w:semiHidden/>
    <w:qFormat/>
    <w:rPr>
      <w:rFonts w:ascii="Calibri" w:eastAsia="宋体" w:hAnsi="Calibri" w:cs="Times New Roman"/>
      <w:szCs w:val="20"/>
    </w:rPr>
  </w:style>
  <w:style w:type="character" w:customStyle="1" w:styleId="20">
    <w:name w:val="标题 2 字符"/>
    <w:basedOn w:val="a0"/>
    <w:link w:val="2"/>
    <w:autoRedefine/>
    <w:qFormat/>
    <w:rPr>
      <w:rFonts w:ascii="Arial" w:eastAsia="宋体" w:hAnsi="Arial" w:cs="Times New Roman"/>
      <w:bCs/>
      <w:kern w:val="0"/>
      <w:sz w:val="20"/>
      <w:szCs w:val="32"/>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2986-E6C4-4012-903D-D3D22CC5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 Jess</dc:creator>
  <cp:lastModifiedBy>Admin</cp:lastModifiedBy>
  <cp:revision>17</cp:revision>
  <dcterms:created xsi:type="dcterms:W3CDTF">2025-08-08T04:11:00Z</dcterms:created>
  <dcterms:modified xsi:type="dcterms:W3CDTF">2025-08-11T06:37:00Z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9E4C1B9BC2D2451294FEBDF20C2D69C8_13</vt:lpwstr>
  </property>
  <property fmtid="{D5CDD505-2E9C-101B-9397-08002B2CF9AE}" pid="4" name="KSOTemplateDocerSaveRecord">
    <vt:lpwstr>eyJoZGlkIjoiMGIyZjEzYWZjYjdkN2UzN2RlOTcwY2ExMzY1ZjE4NWIiLCJ1c2VySWQiOiI0MjAwODgwMDcifQ==</vt:lpwstr>
  </property>
</Properties>
</file>